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河北省普通高校专科接本科教育考试</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工商管理专业考试说明</w:t>
      </w:r>
    </w:p>
    <w:p>
      <w:pPr>
        <w:widowControl/>
        <w:spacing w:line="360" w:lineRule="auto"/>
        <w:jc w:val="center"/>
        <w:rPr>
          <w:rFonts w:hint="eastAsia" w:ascii="楷体_GB2312" w:hAnsi="楷体_GB2312" w:eastAsia="宋体" w:cs="Times New Roman"/>
          <w:b/>
          <w:bCs/>
          <w:kern w:val="0"/>
          <w:sz w:val="32"/>
          <w:szCs w:val="32"/>
        </w:rPr>
      </w:pPr>
    </w:p>
    <w:p>
      <w:pPr>
        <w:widowControl/>
        <w:spacing w:line="360" w:lineRule="auto"/>
        <w:jc w:val="center"/>
        <w:rPr>
          <w:rFonts w:ascii="楷体" w:hAnsi="楷体" w:eastAsia="楷体" w:cs="Times New Roman"/>
          <w:b/>
          <w:bCs/>
          <w:kern w:val="0"/>
          <w:sz w:val="32"/>
          <w:szCs w:val="32"/>
        </w:rPr>
      </w:pPr>
      <w:bookmarkStart w:id="0" w:name="_GoBack"/>
      <w:bookmarkEnd w:id="0"/>
      <w:r>
        <w:rPr>
          <w:rFonts w:hint="eastAsia" w:ascii="楷体" w:hAnsi="楷体" w:eastAsia="楷体" w:cs="Times New Roman"/>
          <w:b/>
          <w:bCs/>
          <w:kern w:val="0"/>
          <w:sz w:val="32"/>
          <w:szCs w:val="32"/>
        </w:rPr>
        <w:t>第一部分</w:t>
      </w:r>
      <w:r>
        <w:rPr>
          <w:rFonts w:ascii="楷体" w:hAnsi="楷体" w:eastAsia="楷体" w:cs="Times New Roman"/>
          <w:b/>
          <w:bCs/>
          <w:kern w:val="0"/>
          <w:sz w:val="32"/>
          <w:szCs w:val="32"/>
        </w:rPr>
        <w:t>：管理学原理</w:t>
      </w: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I.课程简介</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一、内容概述与要求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 xml:space="preserve">二、考试形式与试卷结构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考试采用闭卷、笔试形式，全卷满分150分，考试时间为75分钟。</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试卷题型包括名词解释、选择题、判断题、简答题和案例分析题，其中选择题为单选题，只需要在四个选项中选择出一个正确的选项即可；案例分析题需要运用正确理论深入分析资料内容。</w:t>
      </w:r>
    </w:p>
    <w:p>
      <w:pPr>
        <w:widowControl/>
        <w:spacing w:line="360" w:lineRule="auto"/>
        <w:ind w:firstLine="420"/>
        <w:rPr>
          <w:rFonts w:ascii="黑体" w:hAnsi="黑体" w:eastAsia="黑体" w:cs="Times New Roman"/>
          <w:kern w:val="0"/>
          <w:szCs w:val="21"/>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II.知识要点与考核要求</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一、管理及管理学概述</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1.管理概念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2.管理的性质</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3.管理者角色与技能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1.识记管理的概念，管理二重性的含义，管理角色与技能及管理职能。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2.领会管理概念的多种表述，管理学的特征。</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3.理论联系实际说明管理的重要性。</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二、管理思想的演进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1.中国管理思想的形成与发展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2.西方早期管理思想的形成</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3.西方的古典管理理论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4.西方的行为科学理论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5.现代管理思想的新发展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1.识记泰罗的科学管理理论的要点，梅奥的霍桑试验（人际关系学说）的主要内容。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2.领会中国古代管理思想及评价，法约尔的一般管理理论要点，韦伯的行政组织理论要点，现代管理思想的发展趋势。</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3.应用古典管理理论在现代管理中的运用，行为科学理论在现代管理中的运用。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三、管理原理及管理方法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1.原理与管理原理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1.领会管理原理概念，领会系统原理、人本原理、能级原理、封闭原理等，领会管理经济方法、法律方法、教育方法等。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2.应用管理原理和管理方法在管理中的应用。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四、计划职能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1.计划的内涵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2.计划的类型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3.计划编制程序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4.计划编制方法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5.目标及目标管理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6.战略计划</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1.识记：计划的概念，计划的类型，计划编制程序，目标管理的概念与特点。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2.领会：计划工作的特征，计划工作的作用，滚动计划法基本思想，战略计划分析方法。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3.应用：能够实际编制工作计划。</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五、决策职能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1.决策的内涵与类型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2.决策的原则与影响因素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3.决策的程序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1.识记：决策的概念，决策的类型，决策的过程，决策的方法。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2.领会：决策的原则，决策的影响因素，决策理论。</w:t>
      </w:r>
    </w:p>
    <w:p>
      <w:pPr>
        <w:widowControl/>
        <w:spacing w:line="360" w:lineRule="auto"/>
        <w:ind w:firstLine="420"/>
        <w:rPr>
          <w:rFonts w:ascii="宋体" w:hAnsi="宋体" w:eastAsia="宋体" w:cs="Times New Roman"/>
          <w:kern w:val="0"/>
          <w:sz w:val="18"/>
          <w:szCs w:val="18"/>
        </w:rPr>
      </w:pPr>
      <w:r>
        <w:rPr>
          <w:rFonts w:hint="eastAsia" w:ascii="宋体" w:hAnsi="宋体" w:eastAsia="宋体" w:cs="Times New Roman"/>
          <w:kern w:val="0"/>
          <w:szCs w:val="21"/>
        </w:rPr>
        <w:t>3.应用：能够使用决策树等方法计算现实决策问题。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六、组织职能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1.组织与组织工作</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2.组织设计的任务与原则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3.组织设计的影响因素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4.管理幅度与组织层次</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5.集权与分权</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6.直线与参谋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7.组织结构类型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1.识记：组织的含义，组织设计的原则、组织设计的影响因素、管理幅度、组织层次，影响管理幅度的因素，影响集权与分权的主要因素，组织结构的各种类型及其优缺点。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2.领会：组织设计的任务，职权、集权、分权的含义，直线职权、职能职权和参谋职权的含义。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3.应用：分析组织（企业）的组织结构形式，能对各种不同类型组织结构的运行特点进行分析并提出这些结构形式的适用条件。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七、人员配备</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1.人员配备的任务与原则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2.人员的选聘</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3.人员的考评</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4.人员的培训</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5.组织文化</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6.组织变革</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1.识记：人员配备的含义，管理人员外部招聘和内部提升的优缺点，组织文化概念。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2.领会：人员配备的原则，考评的定义和作用，培训的目的与作用，组织文化建设，组织生命周期理论。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3.应用：分析组织人员选聘、培训、考核等情况。</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八、领导职能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1.领导概念及领导影响力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2.领导风格与理论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3.领导艺术</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1.识记：领导的含义，领导方格理论、费德勒权变理论。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2.领会：影响领导行为有效性的因素，领导者必备的要素，领导行为理论。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3.应用：分析组织的领导方式和领导艺术。</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九、激励职能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1.激励概念及过程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2.激励理论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3.激励的方法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 xml:space="preserve">1.识记：激励的含义，激励的基本过程，需要层次理论、双因素理论、公平理论、期望理论、强化理论的主要论点。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2.领会：对各种类型激励理论的评述，激励方法。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3.应用：运用激励理论分析现实问题。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十、沟通职能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1.沟通的概念、沟通的过程及方式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2.沟通的类型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1.识记：沟通的定义，沟通的过程，沟通的类型，沟通障碍与有效沟通。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2.领会：沟通的作用。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十一、控制职能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1.控制的内涵与重要性</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2.控制原理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3.控制类型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4.有效控制的原则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1.识记：控制的含义，按照不同分类标准的控制类型，控制工作的步骤。</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2.领会：控制的重要性，有效控制的原则。</w:t>
      </w:r>
    </w:p>
    <w:p>
      <w:pPr>
        <w:widowControl/>
        <w:spacing w:line="360" w:lineRule="auto"/>
        <w:ind w:firstLine="420"/>
        <w:rPr>
          <w:rFonts w:ascii="Verdana" w:hAnsi="Verdana" w:eastAsia="宋体" w:cs="Times New Roman"/>
          <w:kern w:val="0"/>
          <w:sz w:val="18"/>
          <w:szCs w:val="18"/>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ascii="仿宋_GB2312" w:hAnsi="仿宋_GB2312" w:eastAsia="宋体" w:cs="Times New Roman"/>
          <w:b/>
          <w:bCs/>
          <w:kern w:val="0"/>
          <w:sz w:val="32"/>
          <w:szCs w:val="32"/>
        </w:rPr>
      </w:pPr>
    </w:p>
    <w:p>
      <w:pPr>
        <w:widowControl/>
        <w:spacing w:line="360" w:lineRule="auto"/>
        <w:jc w:val="center"/>
        <w:rPr>
          <w:rFonts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III.模拟试卷及参考答案</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河北省普通高校专科接本科教育考试</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管理学原理模拟试卷</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（考试时间：75分钟）</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（总分：150分）</w:t>
      </w:r>
    </w:p>
    <w:p>
      <w:pPr>
        <w:spacing w:line="360" w:lineRule="auto"/>
        <w:rPr>
          <w:rFonts w:ascii="黑体" w:hAnsi="黑体" w:eastAsia="黑体"/>
          <w:bCs/>
          <w:szCs w:val="21"/>
        </w:rPr>
      </w:pPr>
      <w:r>
        <w:rPr>
          <w:rFonts w:hint="eastAsia"/>
          <w:b/>
        </w:rPr>
        <w:t>说明：请在答题纸的相应位置上作答，在其它位置上作答的无效。</w:t>
      </w: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一、名词解释（</w:t>
      </w:r>
      <w:r>
        <w:rPr>
          <w:rFonts w:hint="eastAsia" w:ascii="黑体" w:hAnsi="黑体" w:eastAsia="黑体"/>
          <w:szCs w:val="21"/>
        </w:rPr>
        <w:t>本</w:t>
      </w:r>
      <w:r>
        <w:rPr>
          <w:rFonts w:ascii="黑体" w:hAnsi="黑体" w:eastAsia="黑体"/>
          <w:szCs w:val="21"/>
        </w:rPr>
        <w:t>大题共</w:t>
      </w:r>
      <w:r>
        <w:rPr>
          <w:rFonts w:hint="eastAsia" w:ascii="黑体" w:hAnsi="黑体" w:eastAsia="黑体"/>
          <w:szCs w:val="21"/>
        </w:rPr>
        <w:t>3小题</w:t>
      </w:r>
      <w:r>
        <w:rPr>
          <w:rFonts w:ascii="黑体" w:hAnsi="黑体" w:eastAsia="黑体"/>
          <w:szCs w:val="21"/>
        </w:rPr>
        <w:t>，</w:t>
      </w:r>
      <w:r>
        <w:rPr>
          <w:rFonts w:hint="eastAsia" w:ascii="黑体" w:hAnsi="黑体" w:eastAsia="黑体"/>
          <w:szCs w:val="21"/>
        </w:rPr>
        <w:t>每小题5分，共15分。</w:t>
      </w:r>
      <w:r>
        <w:rPr>
          <w:rFonts w:ascii="黑体" w:hAnsi="黑体" w:eastAsia="黑体"/>
          <w:szCs w:val="21"/>
        </w:rPr>
        <w:t>请在答题纸的</w:t>
      </w:r>
      <w:r>
        <w:rPr>
          <w:rFonts w:hint="eastAsia" w:ascii="黑体" w:hAnsi="黑体" w:eastAsia="黑体"/>
          <w:szCs w:val="21"/>
        </w:rPr>
        <w:t>相应</w:t>
      </w:r>
      <w:r>
        <w:rPr>
          <w:rFonts w:ascii="黑体" w:hAnsi="黑体" w:eastAsia="黑体"/>
          <w:szCs w:val="21"/>
        </w:rPr>
        <w:t>位置上</w:t>
      </w:r>
      <w:r>
        <w:rPr>
          <w:rFonts w:hint="eastAsia" w:ascii="黑体" w:hAnsi="黑体" w:eastAsia="黑体"/>
          <w:szCs w:val="21"/>
        </w:rPr>
        <w:t>作答</w:t>
      </w:r>
      <w:r>
        <w:rPr>
          <w:rFonts w:ascii="黑体" w:hAnsi="黑体" w:eastAsia="黑体"/>
          <w:szCs w:val="21"/>
        </w:rPr>
        <w:t>。</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3.激励</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二、单项选择题（</w:t>
      </w:r>
      <w:r>
        <w:rPr>
          <w:rFonts w:hint="eastAsia" w:ascii="黑体" w:hAnsi="黑体" w:eastAsia="黑体"/>
        </w:rPr>
        <w:t>本大题共10小题，每小题</w:t>
      </w:r>
      <w:r>
        <w:rPr>
          <w:rFonts w:ascii="黑体" w:hAnsi="黑体" w:eastAsia="黑体"/>
        </w:rPr>
        <w:t>3</w:t>
      </w:r>
      <w:r>
        <w:rPr>
          <w:rFonts w:hint="eastAsia" w:ascii="黑体" w:hAnsi="黑体" w:eastAsia="黑体"/>
        </w:rPr>
        <w:t>分，共</w:t>
      </w:r>
      <w:r>
        <w:rPr>
          <w:rFonts w:ascii="黑体" w:hAnsi="黑体" w:eastAsia="黑体"/>
        </w:rPr>
        <w:t>30</w:t>
      </w:r>
      <w:r>
        <w:rPr>
          <w:rFonts w:hint="eastAsia" w:ascii="黑体" w:hAnsi="黑体" w:eastAsia="黑体"/>
        </w:rPr>
        <w:t>分。在每小题给出的四个备选项中，选出一个正确的答案，并将所选项前的字母填涂在答题纸的相应位置上。</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1.以下属于管理过程基本活动的是（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 A．采购原料      B. 组织      C. 调解纠纷     D．学习</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2.领班属于下述哪一类管理人员（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基层第一线管理人员         </w:t>
      </w:r>
      <w:r>
        <w:rPr>
          <w:rFonts w:ascii="宋体" w:hAnsi="宋体" w:eastAsia="宋体" w:cs="Times New Roman"/>
          <w:kern w:val="0"/>
          <w:szCs w:val="21"/>
        </w:rPr>
        <w:t xml:space="preserve"> </w:t>
      </w:r>
      <w:r>
        <w:rPr>
          <w:rFonts w:hint="eastAsia" w:ascii="宋体" w:hAnsi="宋体" w:eastAsia="宋体" w:cs="Times New Roman"/>
          <w:kern w:val="0"/>
          <w:szCs w:val="21"/>
        </w:rPr>
        <w:t>B.中层管理人员</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高层管理人员               </w:t>
      </w:r>
      <w:r>
        <w:rPr>
          <w:rFonts w:ascii="宋体" w:hAnsi="宋体" w:eastAsia="宋体" w:cs="Times New Roman"/>
          <w:kern w:val="0"/>
          <w:szCs w:val="21"/>
        </w:rPr>
        <w:t xml:space="preserve"> </w:t>
      </w:r>
      <w:r>
        <w:rPr>
          <w:rFonts w:hint="eastAsia" w:ascii="宋体" w:hAnsi="宋体" w:eastAsia="宋体" w:cs="Times New Roman"/>
          <w:kern w:val="0"/>
          <w:szCs w:val="21"/>
        </w:rPr>
        <w:t>D.以上均不是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3.某企业生产某种产品，固定成本为160 000元，单位变动成本为10 000元，每台售价12 000元，试计算该产品的盈亏平衡点是（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14台          B. 12.5台    C. 7.3台      D．80台</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4.某种自然状态概率为“1”的决策是（    ）决策。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风险型        B. 确定型     C. 程序化     D. 非程序化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5.计划工作应当是一项（    ）的工作。</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普遍                        B．高层管理人员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C．专业计划人员                D．基层职工</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6.把组织任务分解成更小的组成部分，称之为（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组织结构      B. 劳动分工   C. 组织设计    D. 分散化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7.上级把权力或职权委任给中、下层管理人员的组织过程是（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授权          B. 劳动分工   </w:t>
      </w:r>
      <w:r>
        <w:rPr>
          <w:rFonts w:ascii="宋体" w:hAnsi="宋体" w:eastAsia="宋体" w:cs="Times New Roman"/>
          <w:kern w:val="0"/>
          <w:szCs w:val="21"/>
        </w:rPr>
        <w:t xml:space="preserve">   </w:t>
      </w:r>
      <w:r>
        <w:rPr>
          <w:rFonts w:hint="eastAsia" w:ascii="宋体" w:hAnsi="宋体" w:eastAsia="宋体" w:cs="Times New Roman"/>
          <w:kern w:val="0"/>
          <w:szCs w:val="21"/>
        </w:rPr>
        <w:t>C. 管理幅度    D. 分散</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8.曹雪芹虽食不果腹，仍然坚持《红楼梦》的创作，是出于其（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A．自尊需要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B．情感需要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C．自我实现的需要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D．以上都不是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9.一般来说，沟通会受到来自（    ）的障碍的影响。</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信息发送者    B. 信息接受者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C. 环境      D. 以上都是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10.控制过程的最后一步是（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制定标准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B. 评价成绩并纠偏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用标准衡量成绩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 质量控制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三、判断题（本大题共15小题，每小题3分，共45分。正确的打“√”，错误的打“×”，请在答题纸的相应位置上作答。）</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1.管理的对象是组织的全体人员。（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2.技术技能是指沟通、领导、激励下属的能力。（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法约尔认为企业存在技术、商业、财务、安全、会计、管理六项职能。(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4.“社会人假设”是由霍桑在梅奥试验中提出来的。</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5.完成计划是组织的最终目的。（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6.决策本质上是一个系统的过程，而不是“瞬间”的决定。(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7.矩阵结构是现代企业的最佳组织模式。（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8.总经理的管理幅度是企业</w:t>
      </w:r>
      <w:r>
        <w:rPr>
          <w:rFonts w:ascii="宋体" w:hAnsi="宋体" w:eastAsia="宋体" w:cs="Times New Roman"/>
          <w:kern w:val="0"/>
          <w:szCs w:val="21"/>
        </w:rPr>
        <w:t>内所有员工人数</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9.根据公平理论，平均分配是最合理的。（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领导者就是管理者，管理者就是领导者。（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11.自我实现是一种比生理需要更重要的需要。（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12.衡量绩效是控制活动的最终目的。（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13.成语所说的“亡羊补牢”就是属于现场控制。（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14.沟通的过程中不需要反馈。</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15.领导的权力只来源于职位。</w:t>
      </w:r>
      <w:r>
        <w:rPr>
          <w:rFonts w:hint="eastAsia" w:ascii="宋体" w:hAnsi="宋体" w:eastAsia="宋体" w:cs="Times New Roman"/>
          <w:kern w:val="0"/>
          <w:szCs w:val="21"/>
        </w:rPr>
        <w:t>（    ）</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四、简答题（本大</w:t>
      </w:r>
      <w:r>
        <w:rPr>
          <w:rFonts w:ascii="黑体" w:hAnsi="黑体" w:eastAsia="黑体" w:cs="Times New Roman"/>
          <w:kern w:val="0"/>
          <w:szCs w:val="21"/>
        </w:rPr>
        <w:t>题共</w:t>
      </w:r>
      <w:r>
        <w:rPr>
          <w:rFonts w:hint="eastAsia" w:ascii="黑体" w:hAnsi="黑体" w:eastAsia="黑体" w:cs="Times New Roman"/>
          <w:kern w:val="0"/>
          <w:szCs w:val="21"/>
        </w:rPr>
        <w:t>3小题</w:t>
      </w:r>
      <w:r>
        <w:rPr>
          <w:rFonts w:ascii="黑体" w:hAnsi="黑体" w:eastAsia="黑体" w:cs="Times New Roman"/>
          <w:kern w:val="0"/>
          <w:szCs w:val="21"/>
        </w:rPr>
        <w:t>，</w:t>
      </w:r>
      <w:r>
        <w:rPr>
          <w:rFonts w:hint="eastAsia" w:ascii="黑体" w:hAnsi="黑体" w:eastAsia="黑体" w:cs="Times New Roman"/>
          <w:kern w:val="0"/>
          <w:szCs w:val="21"/>
        </w:rPr>
        <w:t>每小题10分，共30分。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1.简述泰罗的科学管理理论的主要内容。</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简述马斯洛需要层次理论五个层次的需要。</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五、案例分析（本大题</w:t>
      </w:r>
      <w:r>
        <w:rPr>
          <w:rFonts w:ascii="黑体" w:hAnsi="黑体" w:eastAsia="黑体" w:cs="Times New Roman"/>
          <w:kern w:val="0"/>
          <w:szCs w:val="21"/>
        </w:rPr>
        <w:t>共</w:t>
      </w:r>
      <w:r>
        <w:rPr>
          <w:rFonts w:hint="eastAsia" w:ascii="黑体" w:hAnsi="黑体" w:eastAsia="黑体" w:cs="Times New Roman"/>
          <w:kern w:val="0"/>
          <w:szCs w:val="21"/>
        </w:rPr>
        <w:t>1题</w:t>
      </w:r>
      <w:r>
        <w:rPr>
          <w:rFonts w:ascii="黑体" w:hAnsi="黑体" w:eastAsia="黑体" w:cs="Times New Roman"/>
          <w:kern w:val="0"/>
          <w:szCs w:val="21"/>
        </w:rPr>
        <w:t>，共</w:t>
      </w:r>
      <w:r>
        <w:rPr>
          <w:rFonts w:hint="eastAsia" w:ascii="黑体" w:hAnsi="黑体" w:eastAsia="黑体" w:cs="Times New Roman"/>
          <w:kern w:val="0"/>
          <w:szCs w:val="21"/>
        </w:rPr>
        <w:t>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李强已经在智宏软件开发公司工作了6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去年7月份，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50元。尽管李强平时是个不太计较的人，但对此还是感到迷惑不解，甚至很生气，他觉得这里可能有什么问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在这之后的一天下午，李强找到了人力资源部主管，问他此事是不是真的？主管说：“李强，我们现在非常需要增加一名程序分析员，而程序分析员在人才市场上很紧俏，为使公司能吸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分析上述案例，回答以下</w:t>
      </w:r>
      <w:r>
        <w:rPr>
          <w:rFonts w:ascii="宋体" w:hAnsi="宋体" w:eastAsia="宋体" w:cs="Times New Roman"/>
          <w:kern w:val="0"/>
          <w:szCs w:val="21"/>
        </w:rPr>
        <w:t>问题</w:t>
      </w:r>
      <w:r>
        <w:rPr>
          <w:rFonts w:hint="eastAsia" w:ascii="宋体" w:hAnsi="宋体" w:eastAsia="宋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（1）用双因素理论解释李强的忧虑、困惑。（15分）</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Cs w:val="21"/>
        </w:rPr>
        <w:t>（2）谈一谈企业应如何做才能更好地、有效地激励员工。（15分）</w:t>
      </w:r>
    </w:p>
    <w:p>
      <w:pPr>
        <w:widowControl/>
        <w:spacing w:line="360" w:lineRule="auto"/>
        <w:rPr>
          <w:rFonts w:ascii="宋体" w:hAnsi="宋体" w:eastAsia="宋体" w:cs="Times New Roman"/>
          <w:kern w:val="0"/>
          <w:sz w:val="24"/>
          <w:szCs w:val="24"/>
        </w:rPr>
      </w:pPr>
    </w:p>
    <w:p>
      <w:pPr>
        <w:widowControl/>
        <w:spacing w:line="360" w:lineRule="auto"/>
        <w:jc w:val="center"/>
        <w:rPr>
          <w:rFonts w:ascii="黑体" w:hAnsi="黑体" w:eastAsia="黑体" w:cs="Times New Roman"/>
          <w:spacing w:val="20"/>
          <w:kern w:val="0"/>
          <w:sz w:val="32"/>
          <w:szCs w:val="32"/>
        </w:rPr>
      </w:pPr>
      <w:r>
        <w:rPr>
          <w:rFonts w:hint="eastAsia" w:ascii="黑体" w:hAnsi="黑体" w:eastAsia="黑体" w:cs="Times New Roman"/>
          <w:spacing w:val="20"/>
          <w:kern w:val="0"/>
          <w:sz w:val="32"/>
          <w:szCs w:val="32"/>
        </w:rPr>
        <w:t>管理学原理参考答案</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一、名词解释（每题5分，共15分）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 xml:space="preserve"> </w:t>
      </w:r>
      <w:r>
        <w:rPr>
          <w:rFonts w:hint="eastAsia" w:ascii="宋体" w:hAnsi="宋体" w:eastAsia="宋体" w:cs="Times New Roman"/>
          <w:kern w:val="0"/>
          <w:szCs w:val="21"/>
        </w:rPr>
        <w:t>管理：组织为了达到个人无法实现的目标，通过各项职能活动，合理分配、协调相关资源的过程。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 决策：管理者识别并解决问题的过程，或者管理者利用机会的过程。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 激励：创设满足员工各种需要的条件，激发员工的工作动机，引导、保持和规划组织成员的行为，使之产生实现组织目标的特定行为的过程。</w:t>
      </w:r>
    </w:p>
    <w:p>
      <w:pPr>
        <w:widowControl/>
        <w:spacing w:line="360" w:lineRule="auto"/>
        <w:rPr>
          <w:rFonts w:ascii="黑体" w:hAnsi="黑体" w:eastAsia="黑体" w:cs="Times New Roman"/>
          <w:kern w:val="0"/>
          <w:szCs w:val="21"/>
        </w:rPr>
      </w:pP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二、单项选择题（每题3分，共30分）</w:t>
      </w:r>
    </w:p>
    <w:tbl>
      <w:tblPr>
        <w:tblStyle w:val="4"/>
        <w:tblW w:w="7160" w:type="dxa"/>
        <w:jc w:val="center"/>
        <w:tblLayout w:type="fixed"/>
        <w:tblCellMar>
          <w:top w:w="0" w:type="dxa"/>
          <w:left w:w="108" w:type="dxa"/>
          <w:bottom w:w="0" w:type="dxa"/>
          <w:right w:w="108" w:type="dxa"/>
        </w:tblCellMar>
      </w:tblPr>
      <w:tblGrid>
        <w:gridCol w:w="716"/>
        <w:gridCol w:w="716"/>
        <w:gridCol w:w="716"/>
        <w:gridCol w:w="716"/>
        <w:gridCol w:w="716"/>
        <w:gridCol w:w="716"/>
        <w:gridCol w:w="716"/>
        <w:gridCol w:w="716"/>
        <w:gridCol w:w="716"/>
        <w:gridCol w:w="716"/>
      </w:tblGrid>
      <w:tr>
        <w:tblPrEx>
          <w:tblCellMar>
            <w:top w:w="0" w:type="dxa"/>
            <w:left w:w="108" w:type="dxa"/>
            <w:bottom w:w="0" w:type="dxa"/>
            <w:right w:w="108" w:type="dxa"/>
          </w:tblCellMar>
        </w:tblPrEx>
        <w:trPr>
          <w:trHeight w:val="459" w:hRule="atLeast"/>
          <w:jc w:val="center"/>
        </w:trPr>
        <w:tc>
          <w:tcPr>
            <w:tcW w:w="71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r>
      <w:tr>
        <w:tblPrEx>
          <w:tblCellMar>
            <w:top w:w="0" w:type="dxa"/>
            <w:left w:w="108" w:type="dxa"/>
            <w:bottom w:w="0" w:type="dxa"/>
            <w:right w:w="108" w:type="dxa"/>
          </w:tblCellMar>
        </w:tblPrEx>
        <w:trPr>
          <w:trHeight w:val="297" w:hRule="atLeast"/>
          <w:jc w:val="center"/>
        </w:trPr>
        <w:tc>
          <w:tcPr>
            <w:tcW w:w="716" w:type="dxa"/>
            <w:tcBorders>
              <w:top w:val="single" w:color="000000" w:sz="4" w:space="0"/>
              <w:left w:val="single" w:color="000000" w:sz="4" w:space="0"/>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C</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三、判断题（每题3分，共45分）</w:t>
      </w:r>
    </w:p>
    <w:tbl>
      <w:tblPr>
        <w:tblStyle w:val="4"/>
        <w:tblW w:w="7155" w:type="dxa"/>
        <w:jc w:val="center"/>
        <w:tblLayout w:type="fixed"/>
        <w:tblCellMar>
          <w:top w:w="0" w:type="dxa"/>
          <w:left w:w="108" w:type="dxa"/>
          <w:bottom w:w="0" w:type="dxa"/>
          <w:right w:w="108" w:type="dxa"/>
        </w:tblCellMar>
      </w:tblPr>
      <w:tblGrid>
        <w:gridCol w:w="477"/>
        <w:gridCol w:w="477"/>
        <w:gridCol w:w="477"/>
        <w:gridCol w:w="477"/>
        <w:gridCol w:w="477"/>
        <w:gridCol w:w="477"/>
        <w:gridCol w:w="477"/>
        <w:gridCol w:w="477"/>
        <w:gridCol w:w="477"/>
        <w:gridCol w:w="477"/>
        <w:gridCol w:w="477"/>
        <w:gridCol w:w="477"/>
        <w:gridCol w:w="477"/>
        <w:gridCol w:w="477"/>
        <w:gridCol w:w="477"/>
      </w:tblGrid>
      <w:tr>
        <w:tblPrEx>
          <w:tblCellMar>
            <w:top w:w="0" w:type="dxa"/>
            <w:left w:w="108" w:type="dxa"/>
            <w:bottom w:w="0" w:type="dxa"/>
            <w:right w:w="108" w:type="dxa"/>
          </w:tblCellMar>
        </w:tblPrEx>
        <w:trPr>
          <w:trHeight w:val="452" w:hRule="atLeast"/>
          <w:jc w:val="center"/>
        </w:trPr>
        <w:tc>
          <w:tcPr>
            <w:tcW w:w="477"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15</w:t>
            </w:r>
          </w:p>
        </w:tc>
      </w:tr>
      <w:tr>
        <w:tblPrEx>
          <w:tblCellMar>
            <w:top w:w="0" w:type="dxa"/>
            <w:left w:w="108" w:type="dxa"/>
            <w:bottom w:w="0" w:type="dxa"/>
            <w:right w:w="108" w:type="dxa"/>
          </w:tblCellMar>
        </w:tblPrEx>
        <w:trPr>
          <w:trHeight w:val="293" w:hRule="atLeast"/>
          <w:jc w:val="center"/>
        </w:trPr>
        <w:tc>
          <w:tcPr>
            <w:tcW w:w="477" w:type="dxa"/>
            <w:tcBorders>
              <w:top w:val="single" w:color="000000" w:sz="4" w:space="0"/>
              <w:left w:val="single" w:color="000000" w:sz="4" w:space="0"/>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四、简答题（每题10分，共30分）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w:t>
      </w:r>
      <w:r>
        <w:rPr>
          <w:rFonts w:ascii="宋体" w:hAnsi="宋体" w:eastAsia="宋体" w:cs="Times New Roman"/>
          <w:kern w:val="0"/>
          <w:szCs w:val="21"/>
        </w:rPr>
        <w:t>主要内容</w:t>
      </w:r>
      <w:r>
        <w:rPr>
          <w:rFonts w:hint="eastAsia" w:ascii="宋体" w:hAnsi="宋体" w:eastAsia="宋体" w:cs="Times New Roman"/>
          <w:kern w:val="0"/>
          <w:szCs w:val="21"/>
        </w:rPr>
        <w:t>。（每点2分）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答：（1）工作定额；</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（2）标准化；</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（3）能力与工作相适应；</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（4）差别计件工资制；</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（5）计划职能与执行职能相分离。</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答：（1）专业化分工原则；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（2）统一指挥原则；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（3）控制幅度原则；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（4）权责对等原则；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（5）柔性经济原则。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3.简述马斯洛需要层次理论五个层次的需要。（每点2分）</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答：</w:t>
      </w:r>
      <w:r>
        <w:rPr>
          <w:rFonts w:hint="eastAsia" w:ascii="宋体" w:hAnsi="宋体" w:eastAsia="宋体" w:cs="Times New Roman"/>
          <w:kern w:val="0"/>
          <w:szCs w:val="21"/>
        </w:rPr>
        <w:t>（1）生理的需要；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（2）安全的需要；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（3）社交的需要；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（4）尊重的需要；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（5）自我实现的需要。</w:t>
      </w:r>
    </w:p>
    <w:p>
      <w:pPr>
        <w:widowControl/>
        <w:spacing w:line="360" w:lineRule="auto"/>
        <w:rPr>
          <w:rFonts w:ascii="宋体" w:hAnsi="宋体" w:eastAsia="宋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四、案例分析（30分）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（1）答案</w:t>
      </w:r>
      <w:r>
        <w:rPr>
          <w:rFonts w:ascii="宋体" w:hAnsi="宋体" w:eastAsia="宋体" w:cs="Times New Roman"/>
          <w:kern w:val="0"/>
          <w:szCs w:val="21"/>
        </w:rPr>
        <w:t>要点：</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导致李强忧虑、困惑的原因是企业激励工作存在一定的问题；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①激励理论中的双因素理论将影响工作效率的因素分为两类：保健因素和激励因素。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而忽略了保健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理论正确，理由与理论阐述内容契合，观点正确，</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理论正确，理由与理论阐述内容不完全一致，观点正确，</w:t>
      </w:r>
      <w:r>
        <w:rPr>
          <w:rFonts w:ascii="宋体" w:hAnsi="宋体" w:eastAsia="宋体" w:cs="Times New Roman"/>
          <w:kern w:val="0"/>
          <w:szCs w:val="21"/>
        </w:rPr>
        <w:t>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理论正确，理由牵强，</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缺少理论，只是根据自身理解，1-</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（2）答案</w:t>
      </w:r>
      <w:r>
        <w:rPr>
          <w:rFonts w:ascii="宋体" w:hAnsi="宋体" w:eastAsia="宋体" w:cs="Times New Roman"/>
          <w:kern w:val="0"/>
          <w:szCs w:val="21"/>
        </w:rPr>
        <w:t>要点：</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 xml:space="preserve">要取得有效的激励效果，该公司主管人员必须做到：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①坚持物质利益原则；</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②坚持按劳分配，力求公正；</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 xml:space="preserve">③在激励过程中应注意对被激励者公平心理的疏导； </w:t>
      </w:r>
    </w:p>
    <w:p>
      <w:pPr>
        <w:widowControl/>
        <w:spacing w:line="360" w:lineRule="auto"/>
        <w:ind w:firstLine="480"/>
        <w:jc w:val="left"/>
        <w:rPr>
          <w:rFonts w:ascii="宋体" w:hAnsi="宋体" w:eastAsia="宋体" w:cs="Times New Roman"/>
          <w:kern w:val="0"/>
          <w:sz w:val="24"/>
          <w:szCs w:val="24"/>
        </w:rPr>
      </w:pPr>
      <w:r>
        <w:rPr>
          <w:rFonts w:hint="eastAsia" w:ascii="宋体" w:hAnsi="宋体" w:eastAsia="宋体" w:cs="Times New Roman"/>
          <w:kern w:val="0"/>
          <w:szCs w:val="21"/>
        </w:rPr>
        <w:t>④对员工激励既要注重保健因素，更要注重激励因素；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宋体"/>
          <w:kern w:val="0"/>
          <w:szCs w:val="21"/>
        </w:rPr>
        <w:t>⑤</w:t>
      </w:r>
      <w:r>
        <w:rPr>
          <w:rFonts w:hint="eastAsia" w:ascii="宋体" w:hAnsi="宋体" w:eastAsia="宋体" w:cs="Times New Roman"/>
          <w:kern w:val="0"/>
          <w:szCs w:val="21"/>
        </w:rPr>
        <w:t>按需激励，根据员工各自需求针对性激励。</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策略5条</w:t>
      </w:r>
      <w:r>
        <w:rPr>
          <w:rFonts w:ascii="宋体" w:hAnsi="宋体" w:eastAsia="宋体" w:cs="Times New Roman"/>
          <w:kern w:val="0"/>
          <w:szCs w:val="21"/>
        </w:rPr>
        <w:t>以上，且</w:t>
      </w:r>
      <w:r>
        <w:rPr>
          <w:rFonts w:hint="eastAsia" w:ascii="宋体" w:hAnsi="宋体" w:eastAsia="宋体" w:cs="Times New Roman"/>
          <w:kern w:val="0"/>
          <w:szCs w:val="21"/>
        </w:rPr>
        <w:t>与管理密切相关，具有理论水平且具有可行性，</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与管理密切相关，理论水平一般，部分</w:t>
      </w:r>
      <w:r>
        <w:rPr>
          <w:rFonts w:ascii="宋体" w:hAnsi="宋体" w:eastAsia="宋体" w:cs="Times New Roman"/>
          <w:kern w:val="0"/>
          <w:szCs w:val="21"/>
        </w:rPr>
        <w:t>具有可行性，8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与管理相关，但和理论结合</w:t>
      </w:r>
      <w:r>
        <w:rPr>
          <w:rFonts w:ascii="宋体" w:hAnsi="宋体" w:eastAsia="宋体" w:cs="Times New Roman"/>
          <w:kern w:val="0"/>
          <w:szCs w:val="21"/>
        </w:rPr>
        <w:t>不紧密</w:t>
      </w:r>
      <w:r>
        <w:rPr>
          <w:rFonts w:hint="eastAsia" w:ascii="宋体" w:hAnsi="宋体" w:eastAsia="宋体" w:cs="Times New Roman"/>
          <w:kern w:val="0"/>
          <w:szCs w:val="21"/>
        </w:rPr>
        <w:t>，</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w:t>
      </w:r>
      <w:r>
        <w:rPr>
          <w:rFonts w:ascii="宋体" w:hAnsi="宋体" w:eastAsia="宋体" w:cs="Times New Roman"/>
          <w:kern w:val="0"/>
          <w:szCs w:val="21"/>
        </w:rPr>
        <w:t>1-2</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与管理相关，但完全没有结合理论，</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 w:val="24"/>
          <w:szCs w:val="24"/>
        </w:rPr>
      </w:pPr>
    </w:p>
    <w:p>
      <w:pPr>
        <w:spacing w:line="360" w:lineRule="auto"/>
      </w:pPr>
    </w:p>
    <w:p>
      <w:pPr>
        <w:spacing w:line="360" w:lineRule="auto"/>
      </w:pPr>
    </w:p>
    <w:p>
      <w:pPr>
        <w:spacing w:line="360" w:lineRule="auto"/>
      </w:pPr>
    </w:p>
    <w:p>
      <w:pPr>
        <w:spacing w:line="360" w:lineRule="auto"/>
      </w:pPr>
    </w:p>
    <w:p>
      <w:pPr>
        <w:jc w:val="center"/>
        <w:rPr>
          <w:rFonts w:hint="eastAsia" w:ascii="楷体" w:hAnsi="楷体" w:eastAsia="楷体" w:cs="楷体"/>
          <w:b/>
          <w:bCs/>
          <w:sz w:val="32"/>
          <w:szCs w:val="32"/>
        </w:rPr>
      </w:pPr>
      <w:r>
        <w:rPr>
          <w:rFonts w:hint="eastAsia" w:ascii="楷体" w:hAnsi="楷体" w:eastAsia="楷体" w:cs="楷体"/>
          <w:b/>
          <w:bCs/>
          <w:sz w:val="32"/>
          <w:szCs w:val="32"/>
        </w:rPr>
        <w:t>第二部分：市场营销学</w:t>
      </w:r>
    </w:p>
    <w:p>
      <w:pPr>
        <w:jc w:val="center"/>
        <w:rPr>
          <w:rFonts w:hint="eastAsia" w:ascii="宋体" w:hAnsi="宋体" w:cs="仿宋"/>
          <w:b/>
          <w:bCs/>
          <w:sz w:val="32"/>
          <w:szCs w:val="32"/>
        </w:rPr>
      </w:pPr>
      <w:r>
        <w:rPr>
          <w:rFonts w:hint="eastAsia" w:ascii="宋体" w:hAnsi="宋体" w:cs="仿宋"/>
          <w:b/>
          <w:bCs/>
          <w:sz w:val="32"/>
          <w:szCs w:val="32"/>
        </w:rPr>
        <w:fldChar w:fldCharType="begin"/>
      </w:r>
      <w:r>
        <w:rPr>
          <w:rFonts w:hint="eastAsia" w:ascii="宋体" w:hAnsi="宋体" w:cs="仿宋"/>
          <w:b/>
          <w:bCs/>
          <w:sz w:val="32"/>
          <w:szCs w:val="32"/>
        </w:rPr>
        <w:instrText xml:space="preserve"> = 1 \* ROMAN \* MERGEFORMAT </w:instrText>
      </w:r>
      <w:r>
        <w:rPr>
          <w:rFonts w:hint="eastAsia" w:ascii="宋体" w:hAnsi="宋体" w:cs="仿宋"/>
          <w:b/>
          <w:bCs/>
          <w:sz w:val="32"/>
          <w:szCs w:val="32"/>
        </w:rPr>
        <w:fldChar w:fldCharType="separate"/>
      </w:r>
      <w:r>
        <w:rPr>
          <w:rFonts w:hint="eastAsia" w:ascii="宋体" w:hAnsi="宋体" w:cs="仿宋"/>
          <w:b/>
          <w:bCs/>
          <w:sz w:val="32"/>
          <w:szCs w:val="32"/>
        </w:rPr>
        <w:t>I</w:t>
      </w:r>
      <w:r>
        <w:rPr>
          <w:rFonts w:hint="eastAsia" w:ascii="宋体" w:hAnsi="宋体" w:cs="仿宋"/>
          <w:b/>
          <w:bCs/>
          <w:sz w:val="32"/>
          <w:szCs w:val="32"/>
        </w:rPr>
        <w:fldChar w:fldCharType="end"/>
      </w:r>
      <w:r>
        <w:rPr>
          <w:rFonts w:hint="eastAsia" w:ascii="宋体" w:hAnsi="宋体" w:cs="仿宋"/>
          <w:b/>
          <w:bCs/>
          <w:sz w:val="32"/>
          <w:szCs w:val="32"/>
        </w:rPr>
        <w:t>.课程简介</w:t>
      </w:r>
    </w:p>
    <w:p>
      <w:pPr>
        <w:numPr>
          <w:ilvl w:val="0"/>
          <w:numId w:val="1"/>
        </w:numPr>
        <w:spacing w:line="360" w:lineRule="auto"/>
        <w:jc w:val="left"/>
        <w:rPr>
          <w:rFonts w:hint="eastAsia" w:ascii="黑体" w:hAnsi="黑体" w:eastAsia="黑体" w:cs="黑体"/>
          <w:szCs w:val="21"/>
        </w:rPr>
      </w:pPr>
      <w:r>
        <w:rPr>
          <w:rFonts w:hint="eastAsia" w:ascii="黑体" w:hAnsi="黑体" w:eastAsia="黑体" w:cs="黑体"/>
          <w:szCs w:val="21"/>
        </w:rPr>
        <w:t>内容概述与要求</w:t>
      </w:r>
    </w:p>
    <w:p>
      <w:pPr>
        <w:numPr>
          <w:ilvl w:val="0"/>
          <w:numId w:val="2"/>
        </w:numPr>
        <w:spacing w:line="360" w:lineRule="auto"/>
        <w:jc w:val="left"/>
        <w:rPr>
          <w:rFonts w:hint="eastAsia" w:ascii="宋体" w:hAnsi="宋体" w:cs="宋体"/>
          <w:szCs w:val="21"/>
        </w:rPr>
      </w:pPr>
      <w:r>
        <w:rPr>
          <w:rFonts w:hint="eastAsia" w:ascii="宋体" w:hAnsi="宋体" w:cs="宋体"/>
          <w:szCs w:val="21"/>
        </w:rPr>
        <w:t>课程内容概述</w:t>
      </w:r>
    </w:p>
    <w:p>
      <w:pPr>
        <w:spacing w:line="360" w:lineRule="auto"/>
        <w:jc w:val="left"/>
        <w:rPr>
          <w:rFonts w:hint="eastAsia" w:ascii="宋体" w:hAnsi="宋体" w:cs="宋体"/>
          <w:szCs w:val="21"/>
        </w:rPr>
      </w:pPr>
      <w:r>
        <w:rPr>
          <w:rFonts w:hint="eastAsia" w:ascii="宋体" w:hAnsi="宋体" w:cs="宋体"/>
          <w:szCs w:val="21"/>
        </w:rPr>
        <w:t xml:space="preserve">    市场营销学是市场营销专业学生的专业核心课，课程主要内容包括企业战略计划、市场营销环境分析、购买者行为分析、企业营销信息管理、市场细分与目标市场定位、产品策略、定价策略、渠道策略、促销策略等内容。</w:t>
      </w:r>
    </w:p>
    <w:p>
      <w:pPr>
        <w:numPr>
          <w:ilvl w:val="0"/>
          <w:numId w:val="2"/>
        </w:numPr>
        <w:spacing w:line="360" w:lineRule="auto"/>
        <w:jc w:val="left"/>
        <w:rPr>
          <w:rFonts w:hint="eastAsia" w:ascii="宋体" w:hAnsi="宋体" w:cs="宋体"/>
          <w:szCs w:val="21"/>
        </w:rPr>
      </w:pPr>
      <w:r>
        <w:rPr>
          <w:rFonts w:hint="eastAsia" w:ascii="宋体" w:hAnsi="宋体" w:cs="宋体"/>
          <w:szCs w:val="21"/>
        </w:rPr>
        <w:t>考试要求</w:t>
      </w:r>
    </w:p>
    <w:p>
      <w:pPr>
        <w:spacing w:line="360" w:lineRule="auto"/>
        <w:jc w:val="left"/>
        <w:rPr>
          <w:rFonts w:hint="eastAsia" w:ascii="宋体" w:hAnsi="宋体" w:cs="宋体"/>
          <w:szCs w:val="21"/>
        </w:rPr>
      </w:pPr>
      <w:r>
        <w:rPr>
          <w:rFonts w:hint="eastAsia" w:ascii="宋体" w:hAnsi="宋体" w:cs="宋体"/>
          <w:szCs w:val="21"/>
        </w:rPr>
        <w:t xml:space="preserve">    市场营销专业专接本考试的主要要求包括两个方面：第一，学生能够全面掌握本课程的主要理论和主要工具；第二，能够用所学到的理论和工具分析企业营销中的一般决策问题。</w:t>
      </w:r>
    </w:p>
    <w:p>
      <w:pPr>
        <w:numPr>
          <w:ilvl w:val="0"/>
          <w:numId w:val="1"/>
        </w:numPr>
        <w:spacing w:line="360" w:lineRule="auto"/>
        <w:jc w:val="left"/>
        <w:rPr>
          <w:rFonts w:hint="eastAsia" w:ascii="黑体" w:hAnsi="黑体" w:eastAsia="黑体" w:cs="黑体"/>
          <w:szCs w:val="21"/>
        </w:rPr>
      </w:pPr>
      <w:r>
        <w:rPr>
          <w:rFonts w:hint="eastAsia" w:ascii="黑体" w:hAnsi="黑体" w:eastAsia="黑体" w:cs="黑体"/>
          <w:szCs w:val="21"/>
        </w:rPr>
        <w:t>考试形式与试卷结构</w:t>
      </w:r>
    </w:p>
    <w:p>
      <w:pPr>
        <w:spacing w:line="360" w:lineRule="auto"/>
        <w:jc w:val="left"/>
        <w:rPr>
          <w:rFonts w:hint="eastAsia" w:ascii="宋体" w:hAnsi="宋体" w:cs="宋体"/>
          <w:szCs w:val="21"/>
        </w:rPr>
      </w:pPr>
      <w:r>
        <w:rPr>
          <w:rFonts w:hint="eastAsia" w:ascii="宋体" w:hAnsi="宋体" w:cs="宋体"/>
          <w:szCs w:val="21"/>
        </w:rPr>
        <w:t>（一）考试形式</w:t>
      </w:r>
    </w:p>
    <w:p>
      <w:pPr>
        <w:spacing w:line="360" w:lineRule="auto"/>
        <w:jc w:val="left"/>
        <w:rPr>
          <w:rFonts w:hint="eastAsia" w:ascii="宋体" w:hAnsi="宋体" w:cs="宋体"/>
          <w:szCs w:val="21"/>
        </w:rPr>
      </w:pPr>
      <w:r>
        <w:rPr>
          <w:rFonts w:hint="eastAsia" w:ascii="宋体" w:hAnsi="宋体" w:cs="宋体"/>
          <w:szCs w:val="21"/>
        </w:rPr>
        <w:t xml:space="preserve">     市场营销学的考试形式为闭卷考试。</w:t>
      </w:r>
    </w:p>
    <w:p>
      <w:pPr>
        <w:numPr>
          <w:ilvl w:val="0"/>
          <w:numId w:val="3"/>
        </w:numPr>
        <w:spacing w:line="360" w:lineRule="auto"/>
        <w:jc w:val="left"/>
        <w:rPr>
          <w:rFonts w:hint="eastAsia" w:ascii="宋体" w:hAnsi="宋体" w:cs="宋体"/>
          <w:szCs w:val="21"/>
        </w:rPr>
      </w:pPr>
      <w:r>
        <w:rPr>
          <w:rFonts w:hint="eastAsia" w:ascii="宋体" w:hAnsi="宋体" w:cs="宋体"/>
          <w:szCs w:val="21"/>
        </w:rPr>
        <w:t>试卷结构</w:t>
      </w:r>
    </w:p>
    <w:p>
      <w:pPr>
        <w:spacing w:line="360" w:lineRule="auto"/>
        <w:jc w:val="left"/>
        <w:rPr>
          <w:rFonts w:hint="eastAsia" w:ascii="宋体" w:hAnsi="宋体" w:cs="宋体"/>
          <w:szCs w:val="21"/>
        </w:rPr>
      </w:pPr>
      <w:r>
        <w:rPr>
          <w:rFonts w:hint="eastAsia" w:ascii="宋体" w:hAnsi="宋体" w:cs="宋体"/>
          <w:szCs w:val="21"/>
        </w:rPr>
        <w:t xml:space="preserve">    市场营销学试卷由六部分构成：单项选择题、多项选择题、辨析题、简答题、论述题、案例分析题。考试时间为75分钟，总分150分。</w:t>
      </w:r>
    </w:p>
    <w:p>
      <w:pPr>
        <w:spacing w:line="360" w:lineRule="auto"/>
        <w:jc w:val="center"/>
        <w:rPr>
          <w:rFonts w:hint="eastAsia" w:ascii="宋体" w:hAnsi="宋体" w:cs="仿宋"/>
          <w:b/>
          <w:bCs/>
          <w:sz w:val="32"/>
          <w:szCs w:val="32"/>
        </w:rPr>
      </w:pPr>
      <w:r>
        <w:rPr>
          <w:rFonts w:hint="eastAsia" w:ascii="宋体" w:hAnsi="宋体" w:cs="仿宋"/>
          <w:b/>
          <w:bCs/>
          <w:sz w:val="32"/>
          <w:szCs w:val="32"/>
        </w:rPr>
        <w:fldChar w:fldCharType="begin"/>
      </w:r>
      <w:r>
        <w:rPr>
          <w:rFonts w:hint="eastAsia" w:ascii="宋体" w:hAnsi="宋体" w:cs="仿宋"/>
          <w:b/>
          <w:bCs/>
          <w:sz w:val="32"/>
          <w:szCs w:val="32"/>
        </w:rPr>
        <w:instrText xml:space="preserve"> = 2 \* ROMAN \* MERGEFORMAT </w:instrText>
      </w:r>
      <w:r>
        <w:rPr>
          <w:rFonts w:hint="eastAsia" w:ascii="宋体" w:hAnsi="宋体" w:cs="仿宋"/>
          <w:b/>
          <w:bCs/>
          <w:sz w:val="32"/>
          <w:szCs w:val="32"/>
        </w:rPr>
        <w:fldChar w:fldCharType="separate"/>
      </w:r>
      <w:r>
        <w:rPr>
          <w:rFonts w:hint="eastAsia" w:ascii="宋体" w:hAnsi="宋体" w:cs="仿宋"/>
          <w:b/>
          <w:bCs/>
          <w:sz w:val="32"/>
          <w:szCs w:val="32"/>
        </w:rPr>
        <w:t>II</w:t>
      </w:r>
      <w:r>
        <w:rPr>
          <w:rFonts w:hint="eastAsia" w:ascii="宋体" w:hAnsi="宋体" w:cs="仿宋"/>
          <w:b/>
          <w:bCs/>
          <w:sz w:val="32"/>
          <w:szCs w:val="32"/>
        </w:rPr>
        <w:fldChar w:fldCharType="end"/>
      </w:r>
      <w:r>
        <w:rPr>
          <w:rFonts w:hint="eastAsia" w:ascii="宋体" w:hAnsi="宋体" w:cs="仿宋"/>
          <w:b/>
          <w:bCs/>
          <w:sz w:val="32"/>
          <w:szCs w:val="32"/>
        </w:rPr>
        <w:t>.知识要点与考核</w:t>
      </w:r>
    </w:p>
    <w:p>
      <w:pPr>
        <w:spacing w:line="360" w:lineRule="auto"/>
        <w:jc w:val="left"/>
        <w:rPr>
          <w:rFonts w:hint="eastAsia" w:ascii="宋体" w:hAnsi="宋体" w:cs="宋体"/>
          <w:b/>
          <w:bCs/>
          <w:szCs w:val="21"/>
        </w:rPr>
      </w:pPr>
      <w:r>
        <w:rPr>
          <w:rFonts w:hint="eastAsia" w:ascii="宋体" w:hAnsi="宋体" w:cs="宋体"/>
          <w:b/>
          <w:bCs/>
          <w:szCs w:val="21"/>
        </w:rPr>
        <w:t>第一章 市场营销概述</w:t>
      </w:r>
    </w:p>
    <w:p>
      <w:pPr>
        <w:spacing w:line="360" w:lineRule="auto"/>
        <w:ind w:firstLine="420"/>
        <w:jc w:val="left"/>
        <w:rPr>
          <w:rFonts w:hint="eastAsia" w:ascii="宋体" w:hAnsi="宋体" w:cs="宋体"/>
          <w:szCs w:val="21"/>
        </w:rPr>
      </w:pPr>
      <w:r>
        <w:rPr>
          <w:rFonts w:hint="eastAsia" w:ascii="宋体" w:hAnsi="宋体" w:cs="宋体"/>
          <w:szCs w:val="21"/>
        </w:rPr>
        <w:t>了解市场营销理论对中国经济改革与发展的意义，以及中国市场营销的特征。</w:t>
      </w:r>
    </w:p>
    <w:p>
      <w:pPr>
        <w:spacing w:line="360" w:lineRule="auto"/>
        <w:ind w:firstLine="420"/>
        <w:jc w:val="left"/>
        <w:rPr>
          <w:rFonts w:hint="eastAsia" w:ascii="宋体" w:hAnsi="宋体" w:cs="宋体"/>
          <w:szCs w:val="21"/>
        </w:rPr>
      </w:pPr>
      <w:r>
        <w:rPr>
          <w:rFonts w:hint="eastAsia" w:ascii="宋体" w:hAnsi="宋体" w:cs="宋体"/>
          <w:szCs w:val="21"/>
        </w:rPr>
        <w:t>掌握市场营销观念的发展与变化及其相应的背景条件。</w:t>
      </w:r>
    </w:p>
    <w:p>
      <w:pPr>
        <w:spacing w:line="360" w:lineRule="auto"/>
        <w:jc w:val="left"/>
        <w:rPr>
          <w:rFonts w:hint="eastAsia" w:ascii="宋体" w:hAnsi="宋体" w:cs="宋体"/>
          <w:szCs w:val="21"/>
        </w:rPr>
      </w:pPr>
      <w:r>
        <w:rPr>
          <w:rFonts w:hint="eastAsia" w:ascii="宋体" w:hAnsi="宋体" w:cs="宋体"/>
          <w:szCs w:val="21"/>
        </w:rPr>
        <w:t xml:space="preserve">    掌握市场、市场营销、需要、需求等核心概念。</w:t>
      </w:r>
    </w:p>
    <w:p>
      <w:pPr>
        <w:spacing w:line="360" w:lineRule="auto"/>
        <w:ind w:firstLine="420"/>
        <w:jc w:val="left"/>
        <w:rPr>
          <w:rFonts w:hint="eastAsia" w:ascii="宋体" w:hAnsi="宋体" w:cs="宋体"/>
          <w:szCs w:val="21"/>
        </w:rPr>
      </w:pPr>
      <w:r>
        <w:rPr>
          <w:rFonts w:hint="eastAsia" w:ascii="宋体" w:hAnsi="宋体" w:cs="宋体"/>
          <w:szCs w:val="21"/>
        </w:rPr>
        <w:t>主要内容包括：五种市场营销观念的内涵及其背景条件，市场、市场营销、需要、需求等核心概念。</w:t>
      </w:r>
    </w:p>
    <w:p>
      <w:pPr>
        <w:spacing w:line="360" w:lineRule="auto"/>
        <w:jc w:val="left"/>
        <w:rPr>
          <w:rFonts w:hint="eastAsia" w:ascii="宋体" w:hAnsi="宋体" w:cs="宋体"/>
          <w:szCs w:val="21"/>
        </w:rPr>
      </w:pPr>
      <w:r>
        <w:rPr>
          <w:rFonts w:hint="eastAsia" w:ascii="宋体" w:hAnsi="宋体" w:cs="宋体"/>
          <w:b/>
          <w:bCs/>
          <w:szCs w:val="21"/>
        </w:rPr>
        <w:t>第二章 企业营销管理</w:t>
      </w:r>
    </w:p>
    <w:p>
      <w:pPr>
        <w:spacing w:line="360" w:lineRule="auto"/>
        <w:jc w:val="left"/>
        <w:rPr>
          <w:rFonts w:hint="eastAsia" w:ascii="宋体" w:hAnsi="宋体" w:cs="宋体"/>
          <w:szCs w:val="21"/>
        </w:rPr>
      </w:pPr>
      <w:r>
        <w:rPr>
          <w:rFonts w:hint="eastAsia" w:ascii="宋体" w:hAnsi="宋体" w:cs="宋体"/>
          <w:szCs w:val="21"/>
        </w:rPr>
        <w:t xml:space="preserve">    了解市场营销在企业中的地位。</w:t>
      </w:r>
    </w:p>
    <w:p>
      <w:pPr>
        <w:spacing w:line="360" w:lineRule="auto"/>
        <w:jc w:val="left"/>
        <w:rPr>
          <w:rFonts w:hint="eastAsia" w:ascii="宋体" w:hAnsi="宋体" w:cs="宋体"/>
          <w:szCs w:val="21"/>
        </w:rPr>
      </w:pPr>
      <w:r>
        <w:rPr>
          <w:rFonts w:hint="eastAsia" w:ascii="宋体" w:hAnsi="宋体" w:cs="宋体"/>
          <w:szCs w:val="21"/>
        </w:rPr>
        <w:t xml:space="preserve">    理解企业市场营销的管理过程。</w:t>
      </w:r>
    </w:p>
    <w:p>
      <w:pPr>
        <w:spacing w:line="360" w:lineRule="auto"/>
        <w:ind w:firstLine="420"/>
        <w:jc w:val="left"/>
        <w:rPr>
          <w:rFonts w:hint="eastAsia" w:ascii="宋体" w:hAnsi="宋体" w:cs="宋体"/>
          <w:szCs w:val="21"/>
        </w:rPr>
      </w:pPr>
      <w:r>
        <w:rPr>
          <w:rFonts w:hint="eastAsia" w:ascii="宋体" w:hAnsi="宋体" w:cs="宋体"/>
          <w:szCs w:val="21"/>
        </w:rPr>
        <w:t>掌握营销战略管理的主要方法与工具。</w:t>
      </w:r>
    </w:p>
    <w:p>
      <w:pPr>
        <w:spacing w:line="360" w:lineRule="auto"/>
        <w:ind w:firstLine="420"/>
        <w:jc w:val="left"/>
        <w:rPr>
          <w:rFonts w:hint="eastAsia" w:ascii="宋体" w:hAnsi="宋体" w:cs="宋体"/>
          <w:szCs w:val="21"/>
        </w:rPr>
      </w:pPr>
      <w:r>
        <w:rPr>
          <w:rFonts w:hint="eastAsia" w:ascii="宋体" w:hAnsi="宋体" w:cs="宋体"/>
          <w:szCs w:val="21"/>
        </w:rPr>
        <w:t>主要内容包括：营销在企业中的地位，企业战略计划，企业业务组合，企业营销管理的基本任务。</w:t>
      </w:r>
    </w:p>
    <w:p>
      <w:pPr>
        <w:spacing w:line="360" w:lineRule="auto"/>
        <w:jc w:val="left"/>
        <w:rPr>
          <w:rFonts w:hint="eastAsia" w:ascii="宋体" w:hAnsi="宋体" w:cs="宋体"/>
          <w:b/>
          <w:bCs/>
          <w:szCs w:val="21"/>
        </w:rPr>
      </w:pPr>
      <w:r>
        <w:rPr>
          <w:rFonts w:hint="eastAsia" w:ascii="宋体" w:hAnsi="宋体" w:cs="宋体"/>
          <w:b/>
          <w:bCs/>
          <w:szCs w:val="21"/>
        </w:rPr>
        <w:t>第三章 营销环境与营销信息管理</w:t>
      </w:r>
    </w:p>
    <w:p>
      <w:pPr>
        <w:spacing w:line="360" w:lineRule="auto"/>
        <w:jc w:val="left"/>
        <w:rPr>
          <w:rFonts w:hint="eastAsia" w:ascii="宋体" w:hAnsi="宋体" w:cs="宋体"/>
          <w:szCs w:val="21"/>
        </w:rPr>
      </w:pPr>
      <w:r>
        <w:rPr>
          <w:rFonts w:hint="eastAsia" w:ascii="宋体" w:hAnsi="宋体" w:cs="宋体"/>
          <w:szCs w:val="21"/>
        </w:rPr>
        <w:t xml:space="preserve">    了解微观与宏观营销环境的构成及其对企业营销活动的重要性。</w:t>
      </w:r>
    </w:p>
    <w:p>
      <w:pPr>
        <w:spacing w:line="360" w:lineRule="auto"/>
        <w:ind w:firstLine="420"/>
        <w:jc w:val="left"/>
        <w:rPr>
          <w:rFonts w:hint="eastAsia" w:ascii="宋体" w:hAnsi="宋体" w:cs="宋体"/>
          <w:szCs w:val="21"/>
        </w:rPr>
      </w:pPr>
      <w:r>
        <w:rPr>
          <w:rFonts w:hint="eastAsia" w:ascii="宋体" w:hAnsi="宋体" w:cs="宋体"/>
          <w:szCs w:val="21"/>
        </w:rPr>
        <w:t>理解营销信息的主要构成及其来源。</w:t>
      </w:r>
    </w:p>
    <w:p>
      <w:pPr>
        <w:spacing w:line="360" w:lineRule="auto"/>
        <w:ind w:firstLine="420"/>
        <w:jc w:val="left"/>
        <w:rPr>
          <w:rFonts w:hint="eastAsia" w:ascii="宋体" w:hAnsi="宋体" w:cs="宋体"/>
          <w:szCs w:val="21"/>
        </w:rPr>
      </w:pPr>
      <w:r>
        <w:rPr>
          <w:rFonts w:hint="eastAsia" w:ascii="宋体" w:hAnsi="宋体" w:cs="宋体"/>
          <w:szCs w:val="21"/>
        </w:rPr>
        <w:t>掌握搜集、整理、传递和利用营销信息的基本方法。</w:t>
      </w:r>
    </w:p>
    <w:p>
      <w:pPr>
        <w:spacing w:line="360" w:lineRule="auto"/>
        <w:ind w:firstLine="420"/>
        <w:jc w:val="left"/>
        <w:rPr>
          <w:rFonts w:hint="eastAsia" w:ascii="宋体" w:hAnsi="宋体" w:cs="宋体"/>
          <w:szCs w:val="21"/>
        </w:rPr>
      </w:pPr>
      <w:r>
        <w:rPr>
          <w:rFonts w:hint="eastAsia" w:ascii="宋体" w:hAnsi="宋体" w:cs="宋体"/>
          <w:szCs w:val="21"/>
        </w:rPr>
        <w:t>主要内容包括：微观（直接）营销环境及其要素对营销的影响，宏观（间接）营销环境及其要素对营销的影响，企业营销信息系统的构成，企业营销信息系统及其管理，市场调研的程序与常用的方法。</w:t>
      </w:r>
    </w:p>
    <w:p>
      <w:pPr>
        <w:spacing w:line="360" w:lineRule="auto"/>
        <w:jc w:val="left"/>
        <w:rPr>
          <w:rFonts w:hint="eastAsia" w:ascii="宋体" w:hAnsi="宋体" w:cs="宋体"/>
          <w:b/>
          <w:bCs/>
          <w:szCs w:val="21"/>
        </w:rPr>
      </w:pPr>
      <w:r>
        <w:rPr>
          <w:rFonts w:hint="eastAsia" w:ascii="宋体" w:hAnsi="宋体" w:cs="宋体"/>
          <w:b/>
          <w:bCs/>
          <w:szCs w:val="21"/>
        </w:rPr>
        <w:t>第四章 购买者行为分析</w:t>
      </w:r>
    </w:p>
    <w:p>
      <w:pPr>
        <w:spacing w:line="360" w:lineRule="auto"/>
        <w:jc w:val="left"/>
        <w:rPr>
          <w:rFonts w:hint="eastAsia" w:ascii="宋体" w:hAnsi="宋体" w:cs="宋体"/>
          <w:szCs w:val="21"/>
        </w:rPr>
      </w:pPr>
      <w:r>
        <w:rPr>
          <w:rFonts w:hint="eastAsia" w:ascii="宋体" w:hAnsi="宋体" w:cs="宋体"/>
          <w:szCs w:val="21"/>
        </w:rPr>
        <w:t xml:space="preserve">    了解购买者行为的一般规律。    </w:t>
      </w:r>
    </w:p>
    <w:p>
      <w:pPr>
        <w:spacing w:line="360" w:lineRule="auto"/>
        <w:jc w:val="left"/>
        <w:rPr>
          <w:rFonts w:hint="eastAsia" w:ascii="宋体" w:hAnsi="宋体" w:cs="宋体"/>
          <w:szCs w:val="21"/>
        </w:rPr>
      </w:pPr>
      <w:r>
        <w:rPr>
          <w:rFonts w:hint="eastAsia" w:ascii="宋体" w:hAnsi="宋体" w:cs="宋体"/>
          <w:szCs w:val="21"/>
        </w:rPr>
        <w:t xml:space="preserve">    理解影响购买者行为的主要因素。</w:t>
      </w:r>
    </w:p>
    <w:p>
      <w:pPr>
        <w:spacing w:line="360" w:lineRule="auto"/>
        <w:ind w:firstLine="420"/>
        <w:jc w:val="left"/>
        <w:rPr>
          <w:rFonts w:hint="eastAsia" w:ascii="宋体" w:hAnsi="宋体" w:cs="宋体"/>
          <w:szCs w:val="21"/>
        </w:rPr>
      </w:pPr>
      <w:r>
        <w:rPr>
          <w:rFonts w:hint="eastAsia" w:ascii="宋体" w:hAnsi="宋体" w:cs="宋体"/>
          <w:szCs w:val="21"/>
        </w:rPr>
        <w:t>掌握消费者购买决策的基本过程和主要特征，购买者群体决策的角色构成和决策方式。</w:t>
      </w:r>
    </w:p>
    <w:p>
      <w:pPr>
        <w:spacing w:line="360" w:lineRule="auto"/>
        <w:ind w:firstLine="420"/>
        <w:jc w:val="left"/>
        <w:rPr>
          <w:rFonts w:hint="eastAsia" w:ascii="宋体" w:hAnsi="宋体" w:cs="宋体"/>
          <w:szCs w:val="21"/>
        </w:rPr>
      </w:pPr>
      <w:r>
        <w:rPr>
          <w:rFonts w:hint="eastAsia" w:ascii="宋体" w:hAnsi="宋体" w:cs="宋体"/>
          <w:szCs w:val="21"/>
        </w:rPr>
        <w:t>主要内容包括：购买者行为模式，影响购买者行为的主要因素，消费者购买决策过程，购买行为类型，购买者群体角色，组织市场购买行为特征。</w:t>
      </w:r>
    </w:p>
    <w:p>
      <w:pPr>
        <w:spacing w:line="360" w:lineRule="auto"/>
        <w:jc w:val="left"/>
        <w:rPr>
          <w:rFonts w:hint="eastAsia" w:ascii="宋体" w:hAnsi="宋体" w:cs="宋体"/>
          <w:b/>
          <w:bCs/>
          <w:szCs w:val="21"/>
        </w:rPr>
      </w:pPr>
      <w:r>
        <w:rPr>
          <w:rFonts w:hint="eastAsia" w:ascii="宋体" w:hAnsi="宋体" w:cs="宋体"/>
          <w:b/>
          <w:bCs/>
          <w:szCs w:val="21"/>
        </w:rPr>
        <w:t>第五章 市场细分与目标市场定位</w:t>
      </w:r>
    </w:p>
    <w:p>
      <w:pPr>
        <w:spacing w:line="360" w:lineRule="auto"/>
        <w:jc w:val="left"/>
        <w:rPr>
          <w:rFonts w:hint="eastAsia" w:ascii="宋体" w:hAnsi="宋体" w:cs="宋体"/>
          <w:szCs w:val="21"/>
        </w:rPr>
      </w:pPr>
      <w:r>
        <w:rPr>
          <w:rFonts w:hint="eastAsia" w:ascii="宋体" w:hAnsi="宋体" w:cs="宋体"/>
          <w:szCs w:val="21"/>
        </w:rPr>
        <w:t xml:space="preserve">    了解市场细分、目标市场选择、市场定位三步骤的基本含义和方法；理解定制营销等营销策略的含义与方法。</w:t>
      </w:r>
    </w:p>
    <w:p>
      <w:pPr>
        <w:spacing w:line="360" w:lineRule="auto"/>
        <w:ind w:firstLine="420"/>
        <w:jc w:val="left"/>
        <w:rPr>
          <w:rFonts w:hint="eastAsia" w:ascii="宋体" w:hAnsi="宋体" w:cs="宋体"/>
          <w:szCs w:val="21"/>
        </w:rPr>
      </w:pPr>
      <w:r>
        <w:rPr>
          <w:rFonts w:hint="eastAsia" w:ascii="宋体" w:hAnsi="宋体" w:cs="宋体"/>
          <w:szCs w:val="21"/>
        </w:rPr>
        <w:t>掌握细分市场的主要变量，掌握目标市场营销的主要策略，掌握通过市场定位获取竞争优势的主要方法。</w:t>
      </w:r>
    </w:p>
    <w:p>
      <w:pPr>
        <w:spacing w:line="360" w:lineRule="auto"/>
        <w:ind w:firstLine="420"/>
        <w:jc w:val="left"/>
        <w:rPr>
          <w:rFonts w:hint="eastAsia" w:ascii="宋体" w:hAnsi="宋体" w:cs="宋体"/>
          <w:szCs w:val="21"/>
        </w:rPr>
      </w:pPr>
      <w:r>
        <w:rPr>
          <w:rFonts w:hint="eastAsia" w:ascii="宋体" w:hAnsi="宋体" w:cs="宋体"/>
          <w:szCs w:val="21"/>
        </w:rPr>
        <w:t>主要内容包括：市场细分、目标市场、市场定位的概念，市场细分的变量与方法，目标市场选择与目标市场营销的策略与方法，市场定位的策略与方法，定制营销的概念与方法。</w:t>
      </w:r>
    </w:p>
    <w:p>
      <w:pPr>
        <w:spacing w:line="360" w:lineRule="auto"/>
        <w:jc w:val="left"/>
        <w:rPr>
          <w:rFonts w:hint="eastAsia" w:ascii="宋体" w:hAnsi="宋体" w:cs="宋体"/>
          <w:b/>
          <w:bCs/>
          <w:szCs w:val="21"/>
        </w:rPr>
      </w:pPr>
      <w:r>
        <w:rPr>
          <w:rFonts w:hint="eastAsia" w:ascii="宋体" w:hAnsi="宋体" w:cs="宋体"/>
          <w:b/>
          <w:bCs/>
          <w:szCs w:val="21"/>
        </w:rPr>
        <w:t>第六章 产品策略</w:t>
      </w:r>
    </w:p>
    <w:p>
      <w:pPr>
        <w:spacing w:line="360" w:lineRule="auto"/>
        <w:jc w:val="left"/>
        <w:rPr>
          <w:rFonts w:hint="eastAsia" w:ascii="宋体" w:hAnsi="宋体" w:cs="宋体"/>
          <w:szCs w:val="21"/>
        </w:rPr>
      </w:pPr>
      <w:r>
        <w:rPr>
          <w:rFonts w:hint="eastAsia" w:ascii="宋体" w:hAnsi="宋体" w:cs="宋体"/>
          <w:szCs w:val="21"/>
        </w:rPr>
        <w:t xml:space="preserve">    了解市场营销角度的产品含义和产品层次。</w:t>
      </w:r>
    </w:p>
    <w:p>
      <w:pPr>
        <w:spacing w:line="360" w:lineRule="auto"/>
        <w:ind w:firstLine="420"/>
        <w:jc w:val="left"/>
        <w:rPr>
          <w:rFonts w:hint="eastAsia" w:ascii="宋体" w:hAnsi="宋体" w:cs="宋体"/>
          <w:szCs w:val="21"/>
        </w:rPr>
      </w:pPr>
      <w:r>
        <w:rPr>
          <w:rFonts w:hint="eastAsia" w:ascii="宋体" w:hAnsi="宋体" w:cs="宋体"/>
          <w:szCs w:val="21"/>
        </w:rPr>
        <w:t>理解产品分类方法和主要类别。</w:t>
      </w:r>
    </w:p>
    <w:p>
      <w:pPr>
        <w:spacing w:line="360" w:lineRule="auto"/>
        <w:ind w:firstLine="420"/>
        <w:jc w:val="left"/>
        <w:rPr>
          <w:rFonts w:hint="eastAsia" w:ascii="宋体" w:hAnsi="宋体" w:cs="宋体"/>
          <w:szCs w:val="21"/>
        </w:rPr>
      </w:pPr>
      <w:r>
        <w:rPr>
          <w:rFonts w:hint="eastAsia" w:ascii="宋体" w:hAnsi="宋体" w:cs="宋体"/>
          <w:szCs w:val="21"/>
        </w:rPr>
        <w:t>掌握企业产品组合的策略与方法，掌握产品生命周期原理及各阶段的主要营销策略。</w:t>
      </w:r>
    </w:p>
    <w:p>
      <w:pPr>
        <w:spacing w:line="360" w:lineRule="auto"/>
        <w:ind w:firstLine="420"/>
        <w:jc w:val="left"/>
        <w:rPr>
          <w:rFonts w:hint="eastAsia" w:ascii="宋体" w:hAnsi="宋体" w:cs="宋体"/>
          <w:szCs w:val="21"/>
        </w:rPr>
      </w:pPr>
      <w:r>
        <w:rPr>
          <w:rFonts w:hint="eastAsia" w:ascii="宋体" w:hAnsi="宋体" w:cs="宋体"/>
          <w:szCs w:val="21"/>
        </w:rPr>
        <w:t>主要内容包括：产品整体概念，产品层次，产品主要类别，产品组合含义与策略，产品生命周期理论。</w:t>
      </w:r>
    </w:p>
    <w:p>
      <w:pPr>
        <w:spacing w:line="360" w:lineRule="auto"/>
        <w:jc w:val="left"/>
        <w:rPr>
          <w:rFonts w:hint="eastAsia" w:ascii="宋体" w:hAnsi="宋体" w:cs="宋体"/>
          <w:b/>
          <w:bCs/>
          <w:szCs w:val="21"/>
        </w:rPr>
      </w:pPr>
      <w:r>
        <w:rPr>
          <w:rFonts w:hint="eastAsia" w:ascii="宋体" w:hAnsi="宋体" w:cs="宋体"/>
          <w:b/>
          <w:bCs/>
          <w:szCs w:val="21"/>
        </w:rPr>
        <w:t>第七章 新产品开发</w:t>
      </w:r>
    </w:p>
    <w:p>
      <w:pPr>
        <w:spacing w:line="360" w:lineRule="auto"/>
        <w:ind w:firstLine="420"/>
        <w:jc w:val="left"/>
        <w:rPr>
          <w:rFonts w:hint="eastAsia" w:ascii="宋体" w:hAnsi="宋体" w:cs="宋体"/>
          <w:szCs w:val="21"/>
        </w:rPr>
      </w:pPr>
      <w:r>
        <w:rPr>
          <w:rFonts w:hint="eastAsia" w:ascii="宋体" w:hAnsi="宋体" w:cs="宋体"/>
          <w:szCs w:val="21"/>
        </w:rPr>
        <w:t>了解新产品的含义及新产品开发的意义。</w:t>
      </w:r>
    </w:p>
    <w:p>
      <w:pPr>
        <w:spacing w:line="360" w:lineRule="auto"/>
        <w:ind w:firstLine="420"/>
        <w:jc w:val="left"/>
        <w:rPr>
          <w:rFonts w:hint="eastAsia" w:ascii="宋体" w:hAnsi="宋体" w:cs="宋体"/>
          <w:szCs w:val="21"/>
        </w:rPr>
      </w:pPr>
      <w:r>
        <w:rPr>
          <w:rFonts w:hint="eastAsia" w:ascii="宋体" w:hAnsi="宋体" w:cs="宋体"/>
          <w:szCs w:val="21"/>
        </w:rPr>
        <w:t>理解新产品开发的程序与主要环节，了解新产品构思和创意的来源与方法。</w:t>
      </w:r>
    </w:p>
    <w:p>
      <w:pPr>
        <w:spacing w:line="360" w:lineRule="auto"/>
        <w:ind w:firstLine="420"/>
        <w:jc w:val="left"/>
        <w:rPr>
          <w:rFonts w:hint="eastAsia" w:ascii="宋体" w:hAnsi="宋体" w:cs="宋体"/>
          <w:szCs w:val="21"/>
        </w:rPr>
      </w:pPr>
      <w:r>
        <w:rPr>
          <w:rFonts w:hint="eastAsia" w:ascii="宋体" w:hAnsi="宋体" w:cs="宋体"/>
          <w:szCs w:val="21"/>
        </w:rPr>
        <w:t>掌握新产品市场进入的策略与方法。</w:t>
      </w:r>
    </w:p>
    <w:p>
      <w:pPr>
        <w:spacing w:line="360" w:lineRule="auto"/>
        <w:ind w:firstLine="420"/>
        <w:jc w:val="left"/>
        <w:rPr>
          <w:rFonts w:hint="eastAsia" w:ascii="宋体" w:hAnsi="宋体" w:cs="宋体"/>
          <w:szCs w:val="21"/>
        </w:rPr>
      </w:pPr>
      <w:r>
        <w:rPr>
          <w:rFonts w:hint="eastAsia" w:ascii="宋体" w:hAnsi="宋体" w:cs="宋体"/>
          <w:szCs w:val="21"/>
        </w:rPr>
        <w:t>主要内容包括：新产品含义，新产品开发程序及各个程序的管理内容，新产品构思来源，新产品市场进入策略。</w:t>
      </w:r>
    </w:p>
    <w:p>
      <w:pPr>
        <w:spacing w:line="360" w:lineRule="auto"/>
        <w:jc w:val="left"/>
        <w:rPr>
          <w:rFonts w:hint="eastAsia" w:ascii="宋体" w:hAnsi="宋体" w:cs="宋体"/>
          <w:b/>
          <w:bCs/>
          <w:szCs w:val="21"/>
        </w:rPr>
      </w:pPr>
      <w:r>
        <w:rPr>
          <w:rFonts w:hint="eastAsia" w:ascii="宋体" w:hAnsi="宋体" w:cs="宋体"/>
          <w:b/>
          <w:bCs/>
          <w:szCs w:val="21"/>
        </w:rPr>
        <w:t>第八章 价格策略</w:t>
      </w:r>
    </w:p>
    <w:p>
      <w:pPr>
        <w:spacing w:line="360" w:lineRule="auto"/>
        <w:ind w:firstLine="420"/>
        <w:jc w:val="left"/>
        <w:rPr>
          <w:rFonts w:hint="eastAsia" w:ascii="宋体" w:hAnsi="宋体" w:cs="宋体"/>
          <w:szCs w:val="21"/>
        </w:rPr>
      </w:pPr>
      <w:r>
        <w:rPr>
          <w:rFonts w:hint="eastAsia" w:ascii="宋体" w:hAnsi="宋体" w:cs="宋体"/>
          <w:szCs w:val="21"/>
        </w:rPr>
        <w:t>了解定价策略在营销中的重要作用。</w:t>
      </w:r>
    </w:p>
    <w:p>
      <w:pPr>
        <w:spacing w:line="360" w:lineRule="auto"/>
        <w:ind w:firstLine="420"/>
        <w:jc w:val="left"/>
        <w:rPr>
          <w:rFonts w:hint="eastAsia" w:ascii="宋体" w:hAnsi="宋体" w:cs="宋体"/>
          <w:szCs w:val="21"/>
        </w:rPr>
      </w:pPr>
      <w:r>
        <w:rPr>
          <w:rFonts w:hint="eastAsia" w:ascii="宋体" w:hAnsi="宋体" w:cs="宋体"/>
          <w:szCs w:val="21"/>
        </w:rPr>
        <w:t>理解企业的定价目标及影响企业定价的主要因素。</w:t>
      </w:r>
    </w:p>
    <w:p>
      <w:pPr>
        <w:spacing w:line="360" w:lineRule="auto"/>
        <w:ind w:firstLine="420"/>
        <w:jc w:val="left"/>
        <w:rPr>
          <w:rFonts w:hint="eastAsia" w:ascii="宋体" w:hAnsi="宋体" w:cs="宋体"/>
          <w:szCs w:val="21"/>
        </w:rPr>
      </w:pPr>
      <w:r>
        <w:rPr>
          <w:rFonts w:hint="eastAsia" w:ascii="宋体" w:hAnsi="宋体" w:cs="宋体"/>
          <w:szCs w:val="21"/>
        </w:rPr>
        <w:t>掌握主要的定价方法和定价策略。</w:t>
      </w:r>
    </w:p>
    <w:p>
      <w:pPr>
        <w:spacing w:line="360" w:lineRule="auto"/>
        <w:ind w:firstLine="420"/>
        <w:jc w:val="left"/>
        <w:rPr>
          <w:rFonts w:hint="eastAsia" w:ascii="宋体" w:hAnsi="宋体" w:cs="宋体"/>
          <w:szCs w:val="21"/>
        </w:rPr>
      </w:pPr>
      <w:r>
        <w:rPr>
          <w:rFonts w:hint="eastAsia" w:ascii="宋体" w:hAnsi="宋体" w:cs="宋体"/>
          <w:szCs w:val="21"/>
        </w:rPr>
        <w:t>主要内容包括：企业定价目标，影响企业定价的主要因素，成本导向定价的主要方法，需求导向定价的主要方法，竞争导向定价的主要方法，主要定价策略。</w:t>
      </w:r>
    </w:p>
    <w:p>
      <w:pPr>
        <w:spacing w:line="360" w:lineRule="auto"/>
        <w:jc w:val="left"/>
        <w:rPr>
          <w:rFonts w:hint="eastAsia" w:ascii="宋体" w:hAnsi="宋体" w:cs="宋体"/>
          <w:b/>
          <w:bCs/>
          <w:szCs w:val="21"/>
        </w:rPr>
      </w:pPr>
      <w:r>
        <w:rPr>
          <w:rFonts w:hint="eastAsia" w:ascii="宋体" w:hAnsi="宋体" w:cs="宋体"/>
          <w:b/>
          <w:bCs/>
          <w:szCs w:val="21"/>
        </w:rPr>
        <w:t>第九章 分销策略</w:t>
      </w:r>
    </w:p>
    <w:p>
      <w:pPr>
        <w:spacing w:line="360" w:lineRule="auto"/>
        <w:ind w:firstLine="420"/>
        <w:jc w:val="left"/>
        <w:rPr>
          <w:rFonts w:hint="eastAsia" w:ascii="宋体" w:hAnsi="宋体" w:cs="宋体"/>
          <w:szCs w:val="21"/>
        </w:rPr>
      </w:pPr>
      <w:r>
        <w:rPr>
          <w:rFonts w:hint="eastAsia" w:ascii="宋体" w:hAnsi="宋体" w:cs="宋体"/>
          <w:szCs w:val="21"/>
        </w:rPr>
        <w:t>了解企业分销活动与价值网络的含义。</w:t>
      </w:r>
    </w:p>
    <w:p>
      <w:pPr>
        <w:spacing w:line="360" w:lineRule="auto"/>
        <w:ind w:firstLine="420"/>
        <w:jc w:val="left"/>
        <w:rPr>
          <w:rFonts w:hint="eastAsia" w:ascii="宋体" w:hAnsi="宋体" w:cs="宋体"/>
          <w:szCs w:val="21"/>
        </w:rPr>
      </w:pPr>
      <w:r>
        <w:rPr>
          <w:rFonts w:hint="eastAsia" w:ascii="宋体" w:hAnsi="宋体" w:cs="宋体"/>
          <w:szCs w:val="21"/>
        </w:rPr>
        <w:t>理解影响分销渠道选择的主要因素，理解分销渠道的类型和管理渠道的主要方法；理解中间商的类型和特征；理解无店铺销售与网络营销的含义、策略与方法。</w:t>
      </w:r>
    </w:p>
    <w:p>
      <w:pPr>
        <w:spacing w:line="360" w:lineRule="auto"/>
        <w:ind w:firstLine="420"/>
        <w:jc w:val="left"/>
        <w:rPr>
          <w:rFonts w:hint="eastAsia" w:ascii="宋体" w:hAnsi="宋体" w:cs="宋体"/>
          <w:szCs w:val="21"/>
        </w:rPr>
      </w:pPr>
      <w:r>
        <w:rPr>
          <w:rFonts w:hint="eastAsia" w:ascii="宋体" w:hAnsi="宋体" w:cs="宋体"/>
          <w:szCs w:val="21"/>
        </w:rPr>
        <w:t>掌握选择和利用中间商开展分销活动的主要策略与方法。</w:t>
      </w:r>
    </w:p>
    <w:p>
      <w:pPr>
        <w:spacing w:line="360" w:lineRule="auto"/>
        <w:ind w:firstLine="420"/>
        <w:jc w:val="left"/>
        <w:rPr>
          <w:rFonts w:hint="eastAsia" w:ascii="宋体" w:hAnsi="宋体" w:cs="宋体"/>
          <w:szCs w:val="21"/>
        </w:rPr>
      </w:pPr>
      <w:r>
        <w:rPr>
          <w:rFonts w:hint="eastAsia" w:ascii="宋体" w:hAnsi="宋体" w:cs="宋体"/>
          <w:szCs w:val="21"/>
        </w:rPr>
        <w:t>主要内容包括：分销的含义，价值网络的含义，分销渠道类型与选择方法，垂直分销系统的构成，分销方式选择，中间商的类型及其含义，批发商的类型，零售商的类型，无店铺销售的含义及类型，网络销售的含义及类型，网络社区的含义及管理方法。</w:t>
      </w:r>
    </w:p>
    <w:p>
      <w:pPr>
        <w:spacing w:line="360" w:lineRule="auto"/>
        <w:jc w:val="left"/>
        <w:rPr>
          <w:rFonts w:hint="eastAsia" w:ascii="宋体" w:hAnsi="宋体" w:cs="宋体"/>
          <w:b/>
          <w:bCs/>
          <w:szCs w:val="21"/>
        </w:rPr>
      </w:pPr>
      <w:r>
        <w:rPr>
          <w:rFonts w:hint="eastAsia" w:ascii="宋体" w:hAnsi="宋体" w:cs="宋体"/>
          <w:b/>
          <w:bCs/>
          <w:szCs w:val="21"/>
        </w:rPr>
        <w:t>第十章 整合营销传播</w:t>
      </w:r>
    </w:p>
    <w:p>
      <w:pPr>
        <w:spacing w:line="360" w:lineRule="auto"/>
        <w:ind w:firstLine="420" w:firstLineChars="200"/>
        <w:jc w:val="left"/>
        <w:rPr>
          <w:rFonts w:hint="eastAsia" w:ascii="宋体" w:hAnsi="宋体" w:cs="宋体"/>
          <w:szCs w:val="21"/>
        </w:rPr>
      </w:pPr>
      <w:r>
        <w:rPr>
          <w:rFonts w:hint="eastAsia" w:ascii="宋体" w:hAnsi="宋体" w:cs="宋体"/>
          <w:szCs w:val="21"/>
        </w:rPr>
        <w:t>了解促销组合和整合营销传播的含义，了解广告、营业推广、公共关系以及人员推销的含义。</w:t>
      </w:r>
    </w:p>
    <w:p>
      <w:pPr>
        <w:spacing w:line="360" w:lineRule="auto"/>
        <w:ind w:firstLine="420" w:firstLineChars="200"/>
        <w:jc w:val="left"/>
        <w:rPr>
          <w:rFonts w:hint="eastAsia" w:ascii="宋体" w:hAnsi="宋体" w:cs="宋体"/>
          <w:szCs w:val="21"/>
        </w:rPr>
      </w:pPr>
      <w:r>
        <w:rPr>
          <w:rFonts w:hint="eastAsia" w:ascii="宋体" w:hAnsi="宋体" w:cs="宋体"/>
          <w:szCs w:val="21"/>
        </w:rPr>
        <w:t>理解促销活动的主要功能，传播活动的基本原理及在促销中的运用。</w:t>
      </w:r>
    </w:p>
    <w:p>
      <w:pPr>
        <w:spacing w:line="360" w:lineRule="auto"/>
        <w:ind w:firstLine="420" w:firstLineChars="200"/>
        <w:jc w:val="left"/>
        <w:rPr>
          <w:rFonts w:hint="eastAsia" w:ascii="宋体" w:hAnsi="宋体" w:cs="宋体"/>
          <w:szCs w:val="21"/>
        </w:rPr>
      </w:pPr>
      <w:r>
        <w:rPr>
          <w:rFonts w:hint="eastAsia" w:ascii="宋体" w:hAnsi="宋体" w:cs="宋体"/>
          <w:szCs w:val="21"/>
        </w:rPr>
        <w:t>掌握各种促销策略基本要点和主要方法。</w:t>
      </w:r>
    </w:p>
    <w:p>
      <w:pPr>
        <w:spacing w:line="360" w:lineRule="auto"/>
        <w:ind w:firstLine="420" w:firstLineChars="200"/>
        <w:jc w:val="left"/>
        <w:rPr>
          <w:rFonts w:hint="eastAsia" w:ascii="宋体" w:hAnsi="宋体" w:cs="宋体"/>
          <w:szCs w:val="21"/>
        </w:rPr>
      </w:pPr>
      <w:r>
        <w:rPr>
          <w:rFonts w:hint="eastAsia" w:ascii="宋体" w:hAnsi="宋体" w:cs="宋体"/>
          <w:szCs w:val="21"/>
        </w:rPr>
        <w:t>主要内容包括：促销组合的含义，整合营销传播的含义，传播模型及其原理，广告含义及基本策略，营业推广含义和主要类型，人员推销含义、特点和基本策略，公共关系含义及基本策略，销售队伍的组织和管理。</w:t>
      </w:r>
    </w:p>
    <w:p>
      <w:pPr>
        <w:spacing w:line="360" w:lineRule="auto"/>
        <w:jc w:val="left"/>
        <w:rPr>
          <w:rFonts w:ascii="宋体" w:hAnsi="宋体" w:cs="宋体"/>
          <w:szCs w:val="21"/>
        </w:rPr>
      </w:pPr>
    </w:p>
    <w:p>
      <w:pPr>
        <w:spacing w:line="360" w:lineRule="auto"/>
        <w:jc w:val="left"/>
        <w:rPr>
          <w:rFonts w:hint="eastAsia" w:ascii="宋体" w:hAnsi="宋体" w:cs="宋体"/>
          <w:szCs w:val="21"/>
        </w:rPr>
      </w:pPr>
    </w:p>
    <w:p>
      <w:pPr>
        <w:spacing w:line="360" w:lineRule="auto"/>
        <w:jc w:val="center"/>
        <w:rPr>
          <w:rFonts w:hint="eastAsia" w:ascii="宋体" w:hAnsi="宋体" w:cs="仿宋"/>
          <w:b/>
          <w:bCs/>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hint="eastAsia" w:ascii="宋体" w:hAnsi="宋体" w:cs="仿宋"/>
          <w:b/>
          <w:bCs/>
          <w:sz w:val="32"/>
          <w:szCs w:val="32"/>
        </w:rPr>
      </w:pPr>
      <w:r>
        <w:rPr>
          <w:rFonts w:hint="eastAsia" w:ascii="宋体" w:hAnsi="宋体" w:cs="仿宋"/>
          <w:b/>
          <w:bCs/>
          <w:sz w:val="32"/>
          <w:szCs w:val="32"/>
        </w:rPr>
        <w:fldChar w:fldCharType="begin"/>
      </w:r>
      <w:r>
        <w:rPr>
          <w:rFonts w:hint="eastAsia" w:ascii="宋体" w:hAnsi="宋体" w:cs="仿宋"/>
          <w:b/>
          <w:bCs/>
          <w:sz w:val="32"/>
          <w:szCs w:val="32"/>
        </w:rPr>
        <w:instrText xml:space="preserve"> = 3 \* ROMAN \* MERGEFORMAT </w:instrText>
      </w:r>
      <w:r>
        <w:rPr>
          <w:rFonts w:hint="eastAsia" w:ascii="宋体" w:hAnsi="宋体" w:cs="仿宋"/>
          <w:b/>
          <w:bCs/>
          <w:sz w:val="32"/>
          <w:szCs w:val="32"/>
        </w:rPr>
        <w:fldChar w:fldCharType="separate"/>
      </w:r>
      <w:r>
        <w:rPr>
          <w:rFonts w:hint="eastAsia" w:ascii="宋体" w:hAnsi="宋体" w:cs="仿宋"/>
          <w:b/>
          <w:bCs/>
          <w:sz w:val="32"/>
          <w:szCs w:val="32"/>
        </w:rPr>
        <w:t>III</w:t>
      </w:r>
      <w:r>
        <w:rPr>
          <w:rFonts w:hint="eastAsia" w:ascii="宋体" w:hAnsi="宋体" w:cs="仿宋"/>
          <w:b/>
          <w:bCs/>
          <w:sz w:val="32"/>
          <w:szCs w:val="32"/>
        </w:rPr>
        <w:fldChar w:fldCharType="end"/>
      </w:r>
      <w:r>
        <w:rPr>
          <w:rFonts w:hint="eastAsia" w:ascii="宋体" w:hAnsi="宋体" w:cs="仿宋"/>
          <w:b/>
          <w:bCs/>
          <w:sz w:val="32"/>
          <w:szCs w:val="32"/>
        </w:rPr>
        <w:t>.模拟试题及参考答案</w:t>
      </w:r>
    </w:p>
    <w:p>
      <w:pPr>
        <w:spacing w:line="360" w:lineRule="auto"/>
        <w:jc w:val="center"/>
        <w:rPr>
          <w:rFonts w:hint="eastAsia" w:ascii="黑体" w:hAnsi="黑体" w:eastAsia="黑体" w:cs="黑体"/>
          <w:bCs/>
          <w:sz w:val="32"/>
          <w:szCs w:val="32"/>
        </w:rPr>
      </w:pPr>
      <w:r>
        <w:rPr>
          <w:rFonts w:hint="eastAsia" w:ascii="黑体" w:hAnsi="黑体" w:eastAsia="黑体" w:cs="黑体"/>
          <w:bCs/>
          <w:sz w:val="32"/>
          <w:szCs w:val="32"/>
        </w:rPr>
        <w:t>河北省普通高校专科接本科教育考试</w:t>
      </w:r>
    </w:p>
    <w:p>
      <w:pPr>
        <w:spacing w:line="360" w:lineRule="auto"/>
        <w:jc w:val="center"/>
        <w:rPr>
          <w:rFonts w:hint="eastAsia" w:ascii="黑体" w:hAnsi="黑体" w:eastAsia="黑体" w:cs="黑体"/>
          <w:bCs/>
          <w:sz w:val="32"/>
          <w:szCs w:val="32"/>
        </w:rPr>
      </w:pPr>
      <w:r>
        <w:rPr>
          <w:rFonts w:hint="eastAsia" w:ascii="黑体" w:hAnsi="黑体" w:eastAsia="黑体" w:cs="黑体"/>
          <w:bCs/>
          <w:sz w:val="32"/>
          <w:szCs w:val="32"/>
        </w:rPr>
        <w:t>市场营销学模拟试题</w:t>
      </w:r>
    </w:p>
    <w:p>
      <w:pPr>
        <w:spacing w:line="360" w:lineRule="auto"/>
        <w:jc w:val="center"/>
        <w:rPr>
          <w:rFonts w:hint="eastAsia" w:ascii="宋体" w:hAnsi="宋体" w:cs="宋体"/>
          <w:szCs w:val="21"/>
        </w:rPr>
      </w:pPr>
      <w:r>
        <w:rPr>
          <w:rFonts w:hint="eastAsia" w:ascii="宋体" w:hAnsi="宋体" w:cs="宋体"/>
          <w:szCs w:val="21"/>
        </w:rPr>
        <w:t>（考试时间：75分钟 ）</w:t>
      </w:r>
    </w:p>
    <w:p>
      <w:pPr>
        <w:spacing w:line="360" w:lineRule="auto"/>
        <w:jc w:val="center"/>
        <w:rPr>
          <w:rFonts w:hint="eastAsia" w:ascii="宋体" w:hAnsi="宋体" w:cs="宋体"/>
          <w:szCs w:val="21"/>
        </w:rPr>
      </w:pPr>
      <w:r>
        <w:rPr>
          <w:rFonts w:hint="eastAsia" w:ascii="宋体" w:hAnsi="宋体" w:cs="宋体"/>
          <w:szCs w:val="21"/>
        </w:rPr>
        <w:t>（总分：150分）</w:t>
      </w:r>
    </w:p>
    <w:p>
      <w:pPr>
        <w:widowControl/>
        <w:spacing w:line="360" w:lineRule="auto"/>
        <w:rPr>
          <w:rFonts w:hint="eastAsia" w:ascii="宋体" w:hAnsi="宋体" w:cs="宋体"/>
          <w:szCs w:val="21"/>
        </w:rPr>
      </w:pPr>
      <w:r>
        <w:rPr>
          <w:rFonts w:hint="eastAsia" w:ascii="黑体" w:hAnsi="黑体" w:eastAsia="黑体"/>
          <w:kern w:val="0"/>
        </w:rPr>
        <w:t>说明：请在答题纸的相应位置上作答，在其它位置上作答的无效。</w:t>
      </w:r>
    </w:p>
    <w:p>
      <w:pPr>
        <w:numPr>
          <w:ilvl w:val="0"/>
          <w:numId w:val="4"/>
        </w:numPr>
        <w:spacing w:line="360" w:lineRule="auto"/>
        <w:rPr>
          <w:rFonts w:hint="eastAsia" w:ascii="黑体" w:hAnsi="黑体" w:eastAsia="黑体" w:cs="黑体"/>
          <w:szCs w:val="21"/>
        </w:rPr>
      </w:pPr>
      <w:r>
        <w:rPr>
          <w:rFonts w:hint="eastAsia" w:ascii="黑体" w:hAnsi="黑体" w:eastAsia="黑体" w:cs="黑体"/>
          <w:szCs w:val="21"/>
        </w:rPr>
        <w:t>单项选择题（本大题共15小题</w:t>
      </w:r>
      <w:r>
        <w:rPr>
          <w:rFonts w:ascii="黑体" w:hAnsi="黑体" w:eastAsia="黑体" w:cs="黑体"/>
          <w:szCs w:val="21"/>
        </w:rPr>
        <w:t>，</w:t>
      </w:r>
      <w:r>
        <w:rPr>
          <w:rFonts w:hint="eastAsia" w:ascii="黑体" w:hAnsi="黑体" w:eastAsia="黑体" w:cs="黑体"/>
          <w:szCs w:val="21"/>
        </w:rPr>
        <w:t>每小题2分，共30分。在每小题给出的四个备选项中，选出一个正确的答案，并将所选项前的字母填写在答题纸的相应位置上。）</w:t>
      </w:r>
    </w:p>
    <w:p>
      <w:pPr>
        <w:spacing w:line="360" w:lineRule="auto"/>
        <w:ind w:firstLine="420"/>
        <w:rPr>
          <w:rFonts w:hint="eastAsia" w:ascii="宋体" w:hAnsi="宋体" w:cs="宋体"/>
          <w:szCs w:val="21"/>
        </w:rPr>
      </w:pPr>
      <w:r>
        <w:rPr>
          <w:rFonts w:hint="eastAsia" w:ascii="宋体" w:hAnsi="宋体" w:cs="宋体"/>
          <w:szCs w:val="21"/>
        </w:rPr>
        <w:t>1、许多冰箱生产厂家近年来高举“环保”、“健康”等旗帜，纷纷推出无氟冰箱。它们所奉行的市场营销管理哲学是（    ）。</w:t>
      </w:r>
    </w:p>
    <w:p>
      <w:pPr>
        <w:spacing w:line="360" w:lineRule="auto"/>
        <w:ind w:firstLine="420"/>
        <w:rPr>
          <w:rFonts w:hint="eastAsia" w:ascii="宋体" w:hAnsi="宋体" w:cs="宋体"/>
          <w:szCs w:val="21"/>
        </w:rPr>
      </w:pPr>
      <w:r>
        <w:rPr>
          <w:rFonts w:hint="eastAsia" w:ascii="宋体" w:hAnsi="宋体" w:cs="宋体"/>
          <w:szCs w:val="21"/>
        </w:rPr>
        <w:t xml:space="preserve">A.推销观念　                        B.生产观念　  </w:t>
      </w:r>
    </w:p>
    <w:p>
      <w:pPr>
        <w:spacing w:line="360" w:lineRule="auto"/>
        <w:ind w:firstLine="420"/>
        <w:rPr>
          <w:rFonts w:hint="eastAsia" w:ascii="宋体" w:hAnsi="宋体" w:cs="宋体"/>
          <w:szCs w:val="21"/>
        </w:rPr>
      </w:pPr>
      <w:r>
        <w:rPr>
          <w:rFonts w:hint="eastAsia" w:ascii="宋体" w:hAnsi="宋体" w:cs="宋体"/>
          <w:szCs w:val="21"/>
        </w:rPr>
        <w:t>C.市场营销观念　                    D.社会营销观念</w:t>
      </w:r>
    </w:p>
    <w:p>
      <w:pPr>
        <w:spacing w:line="360" w:lineRule="auto"/>
        <w:ind w:firstLine="420"/>
        <w:rPr>
          <w:rFonts w:hint="eastAsia" w:ascii="宋体" w:hAnsi="宋体" w:cs="宋体"/>
          <w:szCs w:val="21"/>
        </w:rPr>
      </w:pPr>
      <w:r>
        <w:rPr>
          <w:rFonts w:hint="eastAsia" w:ascii="宋体" w:hAnsi="宋体" w:cs="宋体"/>
          <w:szCs w:val="21"/>
        </w:rPr>
        <w:t>2、下列属于微观环境的要素是（    ）。</w:t>
      </w:r>
    </w:p>
    <w:p>
      <w:pPr>
        <w:spacing w:line="360" w:lineRule="auto"/>
        <w:ind w:firstLine="420"/>
        <w:rPr>
          <w:rFonts w:hint="eastAsia" w:ascii="宋体" w:hAnsi="宋体" w:cs="宋体"/>
          <w:szCs w:val="21"/>
        </w:rPr>
      </w:pPr>
      <w:r>
        <w:rPr>
          <w:rFonts w:hint="eastAsia" w:ascii="宋体" w:hAnsi="宋体" w:cs="宋体"/>
          <w:szCs w:val="21"/>
        </w:rPr>
        <w:t xml:space="preserve">A.政治法律                          B.中间商           </w:t>
      </w:r>
    </w:p>
    <w:p>
      <w:pPr>
        <w:spacing w:line="360" w:lineRule="auto"/>
        <w:ind w:firstLine="420"/>
        <w:rPr>
          <w:rFonts w:hint="eastAsia" w:ascii="宋体" w:hAnsi="宋体" w:cs="宋体"/>
          <w:szCs w:val="21"/>
        </w:rPr>
      </w:pPr>
      <w:r>
        <w:rPr>
          <w:rFonts w:hint="eastAsia" w:ascii="宋体" w:hAnsi="宋体" w:cs="宋体"/>
          <w:szCs w:val="21"/>
        </w:rPr>
        <w:t>C.社会文化                          D.科学技术</w:t>
      </w:r>
    </w:p>
    <w:p>
      <w:pPr>
        <w:spacing w:line="360" w:lineRule="auto"/>
        <w:ind w:firstLine="420"/>
        <w:rPr>
          <w:rFonts w:hint="eastAsia" w:ascii="宋体" w:hAnsi="宋体" w:cs="宋体"/>
          <w:szCs w:val="21"/>
        </w:rPr>
      </w:pPr>
      <w:r>
        <w:rPr>
          <w:rFonts w:hint="eastAsia" w:ascii="宋体" w:hAnsi="宋体" w:cs="宋体"/>
          <w:szCs w:val="21"/>
        </w:rPr>
        <w:t>3、对于经营资源有限的中小企业而言，要打入新市场适宜用（    ）。</w:t>
      </w:r>
    </w:p>
    <w:p>
      <w:pPr>
        <w:spacing w:line="360" w:lineRule="auto"/>
        <w:ind w:firstLine="420"/>
        <w:rPr>
          <w:rFonts w:hint="eastAsia" w:ascii="宋体" w:hAnsi="宋体" w:cs="宋体"/>
          <w:szCs w:val="21"/>
        </w:rPr>
      </w:pPr>
      <w:r>
        <w:rPr>
          <w:rFonts w:hint="eastAsia" w:ascii="宋体" w:hAnsi="宋体" w:cs="宋体"/>
          <w:szCs w:val="21"/>
        </w:rPr>
        <w:t xml:space="preserve">A.集中市场营销                      B.差异性市场营销   </w:t>
      </w:r>
    </w:p>
    <w:p>
      <w:pPr>
        <w:spacing w:line="360" w:lineRule="auto"/>
        <w:ind w:firstLine="420"/>
        <w:rPr>
          <w:rFonts w:hint="eastAsia" w:ascii="宋体" w:hAnsi="宋体" w:cs="宋体"/>
          <w:szCs w:val="21"/>
        </w:rPr>
      </w:pPr>
      <w:r>
        <w:rPr>
          <w:rFonts w:hint="eastAsia" w:ascii="宋体" w:hAnsi="宋体" w:cs="宋体"/>
          <w:szCs w:val="21"/>
        </w:rPr>
        <w:t>C.整合市场营销                      D.无差异市场营销</w:t>
      </w:r>
    </w:p>
    <w:p>
      <w:pPr>
        <w:spacing w:line="360" w:lineRule="auto"/>
        <w:ind w:firstLine="420"/>
        <w:rPr>
          <w:rFonts w:hint="eastAsia" w:ascii="宋体" w:hAnsi="宋体" w:cs="宋体"/>
          <w:szCs w:val="21"/>
        </w:rPr>
      </w:pPr>
      <w:r>
        <w:rPr>
          <w:rFonts w:hint="eastAsia" w:ascii="宋体" w:hAnsi="宋体" w:cs="宋体"/>
          <w:szCs w:val="21"/>
        </w:rPr>
        <w:t>4、某工程机械公司专门向建筑业用户提供推土机、打桩机、起重机和水泥搅拌机等建筑工程中所需要的机械设备，这是一种（    ）策略。</w:t>
      </w:r>
    </w:p>
    <w:p>
      <w:pPr>
        <w:spacing w:line="360" w:lineRule="auto"/>
        <w:ind w:firstLine="420"/>
        <w:rPr>
          <w:rFonts w:hint="eastAsia" w:ascii="宋体" w:hAnsi="宋体" w:cs="宋体"/>
          <w:szCs w:val="21"/>
        </w:rPr>
      </w:pPr>
      <w:r>
        <w:rPr>
          <w:rFonts w:hint="eastAsia" w:ascii="宋体" w:hAnsi="宋体" w:cs="宋体"/>
          <w:szCs w:val="21"/>
        </w:rPr>
        <w:t>A.市场集中化                        B.市场专业化</w:t>
      </w:r>
    </w:p>
    <w:p>
      <w:pPr>
        <w:spacing w:line="360" w:lineRule="auto"/>
        <w:ind w:firstLine="420"/>
        <w:rPr>
          <w:rFonts w:hint="eastAsia" w:ascii="宋体" w:hAnsi="宋体" w:cs="宋体"/>
          <w:szCs w:val="21"/>
        </w:rPr>
      </w:pPr>
      <w:r>
        <w:rPr>
          <w:rFonts w:hint="eastAsia" w:ascii="宋体" w:hAnsi="宋体" w:cs="宋体"/>
          <w:szCs w:val="21"/>
        </w:rPr>
        <w:t>C.全面市场覆盖                      D.产品专业化</w:t>
      </w:r>
    </w:p>
    <w:p>
      <w:pPr>
        <w:spacing w:line="360" w:lineRule="auto"/>
        <w:ind w:firstLine="420"/>
        <w:rPr>
          <w:rFonts w:hint="eastAsia" w:ascii="宋体" w:hAnsi="宋体" w:cs="宋体"/>
          <w:szCs w:val="21"/>
        </w:rPr>
      </w:pPr>
      <w:r>
        <w:rPr>
          <w:rFonts w:hint="eastAsia" w:ascii="宋体" w:hAnsi="宋体" w:cs="宋体"/>
          <w:szCs w:val="21"/>
        </w:rPr>
        <w:t>5、王欣正在购买一套两室两厅的单元房，其购买行为应该属于（    ）。</w:t>
      </w:r>
    </w:p>
    <w:p>
      <w:pPr>
        <w:spacing w:line="360" w:lineRule="auto"/>
        <w:ind w:firstLine="420"/>
        <w:rPr>
          <w:rFonts w:hint="eastAsia" w:ascii="宋体" w:hAnsi="宋体" w:cs="宋体"/>
          <w:szCs w:val="21"/>
        </w:rPr>
      </w:pPr>
      <w:r>
        <w:rPr>
          <w:rFonts w:hint="eastAsia" w:ascii="宋体" w:hAnsi="宋体" w:cs="宋体"/>
          <w:szCs w:val="21"/>
        </w:rPr>
        <w:t>A.习惯性购买行为                    B.寻求多样化购买行为</w:t>
      </w:r>
    </w:p>
    <w:p>
      <w:pPr>
        <w:spacing w:line="360" w:lineRule="auto"/>
        <w:ind w:firstLine="420"/>
        <w:rPr>
          <w:rFonts w:hint="eastAsia" w:ascii="宋体" w:hAnsi="宋体" w:cs="宋体"/>
          <w:szCs w:val="21"/>
        </w:rPr>
      </w:pPr>
      <w:r>
        <w:rPr>
          <w:rFonts w:hint="eastAsia" w:ascii="宋体" w:hAnsi="宋体" w:cs="宋体"/>
          <w:szCs w:val="21"/>
        </w:rPr>
        <w:t>C.化解不协调购买行为　              D.复杂购买行为</w:t>
      </w:r>
    </w:p>
    <w:p>
      <w:pPr>
        <w:spacing w:line="360" w:lineRule="auto"/>
        <w:ind w:firstLine="420"/>
        <w:rPr>
          <w:rFonts w:hint="eastAsia" w:ascii="宋体" w:hAnsi="宋体" w:cs="宋体"/>
          <w:szCs w:val="21"/>
        </w:rPr>
      </w:pPr>
      <w:r>
        <w:rPr>
          <w:rFonts w:hint="eastAsia" w:ascii="宋体" w:hAnsi="宋体" w:cs="宋体"/>
          <w:szCs w:val="21"/>
        </w:rPr>
        <w:t>6、企业在情况不明时，为找出问题的症结，明确进一步调研的内容和重点，通常要进行（    ）。</w:t>
      </w:r>
    </w:p>
    <w:p>
      <w:pPr>
        <w:spacing w:line="360" w:lineRule="auto"/>
        <w:ind w:firstLine="420"/>
        <w:rPr>
          <w:rFonts w:hint="eastAsia" w:ascii="宋体" w:hAnsi="宋体" w:cs="宋体"/>
          <w:szCs w:val="21"/>
        </w:rPr>
      </w:pPr>
      <w:r>
        <w:rPr>
          <w:rFonts w:hint="eastAsia" w:ascii="宋体" w:hAnsi="宋体" w:cs="宋体"/>
          <w:szCs w:val="21"/>
        </w:rPr>
        <w:t>A.探测性调研                        B.描述性调研</w:t>
      </w:r>
    </w:p>
    <w:p>
      <w:pPr>
        <w:spacing w:line="360" w:lineRule="auto"/>
        <w:ind w:firstLine="420"/>
        <w:rPr>
          <w:rFonts w:hint="eastAsia" w:ascii="宋体" w:hAnsi="宋体" w:cs="宋体"/>
          <w:szCs w:val="21"/>
        </w:rPr>
      </w:pPr>
      <w:r>
        <w:rPr>
          <w:rFonts w:hint="eastAsia" w:ascii="宋体" w:hAnsi="宋体" w:cs="宋体"/>
          <w:szCs w:val="21"/>
        </w:rPr>
        <w:t>C.因果关系调研                      D.临时性调研</w:t>
      </w:r>
    </w:p>
    <w:p>
      <w:pPr>
        <w:spacing w:line="360" w:lineRule="auto"/>
        <w:ind w:firstLine="420"/>
        <w:rPr>
          <w:rFonts w:hint="eastAsia" w:ascii="宋体" w:hAnsi="宋体" w:cs="宋体"/>
          <w:szCs w:val="21"/>
        </w:rPr>
      </w:pPr>
      <w:r>
        <w:rPr>
          <w:rFonts w:hint="eastAsia" w:ascii="宋体" w:hAnsi="宋体" w:cs="宋体"/>
          <w:szCs w:val="21"/>
        </w:rPr>
        <w:t>7、在春节、中秋节、情人节等节日即将来临的时候，许多商家都大作广告，以促销自己的产品，他们对市场进行细分的方法是（    ）。</w:t>
      </w:r>
    </w:p>
    <w:p>
      <w:pPr>
        <w:spacing w:line="360" w:lineRule="auto"/>
        <w:ind w:firstLine="420"/>
        <w:rPr>
          <w:rFonts w:hint="eastAsia" w:ascii="宋体" w:hAnsi="宋体" w:cs="宋体"/>
          <w:szCs w:val="21"/>
        </w:rPr>
      </w:pPr>
      <w:r>
        <w:rPr>
          <w:rFonts w:hint="eastAsia" w:ascii="宋体" w:hAnsi="宋体" w:cs="宋体"/>
          <w:szCs w:val="21"/>
        </w:rPr>
        <w:t>A.地理细分　  　                   B.人口细分　　</w:t>
      </w:r>
    </w:p>
    <w:p>
      <w:pPr>
        <w:spacing w:line="360" w:lineRule="auto"/>
        <w:ind w:firstLine="420"/>
        <w:rPr>
          <w:rFonts w:hint="eastAsia" w:ascii="宋体" w:hAnsi="宋体" w:cs="宋体"/>
          <w:szCs w:val="21"/>
        </w:rPr>
      </w:pPr>
      <w:r>
        <w:rPr>
          <w:rFonts w:hint="eastAsia" w:ascii="宋体" w:hAnsi="宋体" w:cs="宋体"/>
          <w:szCs w:val="21"/>
        </w:rPr>
        <w:t>C.心理细分　　                     D.行为细分</w:t>
      </w:r>
    </w:p>
    <w:p>
      <w:pPr>
        <w:spacing w:line="360" w:lineRule="auto"/>
        <w:ind w:firstLine="420"/>
        <w:rPr>
          <w:rFonts w:hint="eastAsia" w:ascii="宋体" w:hAnsi="宋体" w:cs="宋体"/>
          <w:szCs w:val="21"/>
        </w:rPr>
      </w:pPr>
      <w:r>
        <w:rPr>
          <w:rFonts w:hint="eastAsia" w:ascii="宋体" w:hAnsi="宋体" w:cs="宋体"/>
          <w:szCs w:val="21"/>
        </w:rPr>
        <w:t>8、同一细分市场的顾客需求具有（    ）。</w:t>
      </w:r>
    </w:p>
    <w:p>
      <w:pPr>
        <w:spacing w:line="360" w:lineRule="auto"/>
        <w:ind w:firstLine="420"/>
        <w:rPr>
          <w:rFonts w:hint="eastAsia" w:ascii="宋体" w:hAnsi="宋体" w:cs="宋体"/>
          <w:szCs w:val="21"/>
        </w:rPr>
      </w:pPr>
      <w:r>
        <w:rPr>
          <w:rFonts w:hint="eastAsia" w:ascii="宋体" w:hAnsi="宋体" w:cs="宋体"/>
          <w:szCs w:val="21"/>
        </w:rPr>
        <w:t>A.绝对的共同性                     B.较多的共同性</w:t>
      </w:r>
    </w:p>
    <w:p>
      <w:pPr>
        <w:spacing w:line="360" w:lineRule="auto"/>
        <w:ind w:firstLine="420"/>
        <w:rPr>
          <w:rFonts w:hint="eastAsia" w:ascii="宋体" w:hAnsi="宋体" w:cs="宋体"/>
          <w:szCs w:val="21"/>
        </w:rPr>
      </w:pPr>
      <w:r>
        <w:rPr>
          <w:rFonts w:hint="eastAsia" w:ascii="宋体" w:hAnsi="宋体" w:cs="宋体"/>
          <w:szCs w:val="21"/>
        </w:rPr>
        <w:t>C.较少的共同性                     D.较多的差异性</w:t>
      </w:r>
    </w:p>
    <w:p>
      <w:pPr>
        <w:spacing w:line="360" w:lineRule="auto"/>
        <w:ind w:firstLine="420"/>
        <w:rPr>
          <w:rFonts w:hint="eastAsia" w:ascii="宋体" w:hAnsi="宋体" w:cs="宋体"/>
          <w:szCs w:val="21"/>
        </w:rPr>
      </w:pPr>
      <w:r>
        <w:rPr>
          <w:rFonts w:hint="eastAsia" w:ascii="宋体" w:hAnsi="宋体" w:cs="宋体"/>
          <w:szCs w:val="21"/>
        </w:rPr>
        <w:t>9、人们购买制冷用空调主要是为了在夏天获得凉爽空气，这属于空调产品整体概念中的（    ）。</w:t>
      </w:r>
    </w:p>
    <w:p>
      <w:pPr>
        <w:spacing w:line="360" w:lineRule="auto"/>
        <w:ind w:firstLine="420"/>
        <w:rPr>
          <w:rFonts w:hint="eastAsia" w:ascii="宋体" w:hAnsi="宋体" w:cs="宋体"/>
          <w:szCs w:val="21"/>
        </w:rPr>
      </w:pPr>
      <w:r>
        <w:rPr>
          <w:rFonts w:hint="eastAsia" w:ascii="宋体" w:hAnsi="宋体" w:cs="宋体"/>
          <w:szCs w:val="21"/>
        </w:rPr>
        <w:t xml:space="preserve">A.核心产品                         B.有形产品        </w:t>
      </w:r>
    </w:p>
    <w:p>
      <w:pPr>
        <w:spacing w:line="360" w:lineRule="auto"/>
        <w:ind w:firstLine="420"/>
        <w:rPr>
          <w:rFonts w:hint="eastAsia" w:ascii="宋体" w:hAnsi="宋体" w:cs="宋体"/>
          <w:szCs w:val="21"/>
        </w:rPr>
      </w:pPr>
      <w:r>
        <w:rPr>
          <w:rFonts w:hint="eastAsia" w:ascii="宋体" w:hAnsi="宋体" w:cs="宋体"/>
          <w:szCs w:val="21"/>
        </w:rPr>
        <w:t>C.附加产品                         D.直接产品</w:t>
      </w:r>
    </w:p>
    <w:p>
      <w:pPr>
        <w:spacing w:line="360" w:lineRule="auto"/>
        <w:ind w:firstLine="420"/>
        <w:rPr>
          <w:rFonts w:hint="eastAsia" w:ascii="宋体" w:hAnsi="宋体" w:cs="宋体"/>
          <w:szCs w:val="21"/>
        </w:rPr>
      </w:pPr>
      <w:r>
        <w:rPr>
          <w:rFonts w:hint="eastAsia" w:ascii="宋体" w:hAnsi="宋体" w:cs="宋体"/>
          <w:szCs w:val="21"/>
        </w:rPr>
        <w:t>10、企业原来生产高档产品，后来决定增加低档产品，这种决策属于（    ）。</w:t>
      </w:r>
    </w:p>
    <w:p>
      <w:pPr>
        <w:spacing w:line="360" w:lineRule="auto"/>
        <w:ind w:firstLine="420"/>
        <w:rPr>
          <w:rFonts w:hint="eastAsia" w:ascii="宋体" w:hAnsi="宋体" w:cs="宋体"/>
          <w:szCs w:val="21"/>
        </w:rPr>
      </w:pPr>
      <w:r>
        <w:rPr>
          <w:rFonts w:hint="eastAsia" w:ascii="宋体" w:hAnsi="宋体" w:cs="宋体"/>
          <w:szCs w:val="21"/>
        </w:rPr>
        <w:t>A.向上延伸                         B.向下延伸</w:t>
      </w:r>
    </w:p>
    <w:p>
      <w:pPr>
        <w:spacing w:line="360" w:lineRule="auto"/>
        <w:ind w:firstLine="420"/>
        <w:rPr>
          <w:rFonts w:hint="eastAsia" w:ascii="宋体" w:hAnsi="宋体" w:cs="宋体"/>
          <w:szCs w:val="21"/>
        </w:rPr>
      </w:pPr>
      <w:r>
        <w:rPr>
          <w:rFonts w:hint="eastAsia" w:ascii="宋体" w:hAnsi="宋体" w:cs="宋体"/>
          <w:szCs w:val="21"/>
        </w:rPr>
        <w:t>C.双向延伸                         D.水平延伸</w:t>
      </w:r>
    </w:p>
    <w:p>
      <w:pPr>
        <w:spacing w:line="360" w:lineRule="auto"/>
        <w:ind w:firstLine="420"/>
        <w:rPr>
          <w:rFonts w:hint="eastAsia" w:ascii="宋体" w:hAnsi="宋体" w:cs="宋体"/>
          <w:szCs w:val="21"/>
        </w:rPr>
      </w:pPr>
      <w:r>
        <w:rPr>
          <w:rFonts w:hint="eastAsia" w:ascii="宋体" w:hAnsi="宋体" w:cs="宋体"/>
          <w:szCs w:val="21"/>
        </w:rPr>
        <w:t>11、在产品生命周期的投入期，消费品的促销目标主要是宣传介绍产品，刺激购买欲望的产生，因而主要应采用（    ）促销方式。</w:t>
      </w:r>
    </w:p>
    <w:p>
      <w:pPr>
        <w:spacing w:line="360" w:lineRule="auto"/>
        <w:ind w:firstLine="420"/>
        <w:rPr>
          <w:rFonts w:hint="eastAsia" w:ascii="宋体" w:hAnsi="宋体" w:cs="宋体"/>
          <w:szCs w:val="21"/>
        </w:rPr>
      </w:pPr>
      <w:r>
        <w:rPr>
          <w:rFonts w:hint="eastAsia" w:ascii="宋体" w:hAnsi="宋体" w:cs="宋体"/>
          <w:szCs w:val="21"/>
        </w:rPr>
        <w:t>A.广告                             B.人员推销</w:t>
      </w:r>
    </w:p>
    <w:p>
      <w:pPr>
        <w:spacing w:line="360" w:lineRule="auto"/>
        <w:ind w:firstLine="420"/>
        <w:rPr>
          <w:rFonts w:hint="eastAsia" w:ascii="宋体" w:hAnsi="宋体" w:cs="宋体"/>
          <w:szCs w:val="21"/>
        </w:rPr>
      </w:pPr>
      <w:r>
        <w:rPr>
          <w:rFonts w:hint="eastAsia" w:ascii="宋体" w:hAnsi="宋体" w:cs="宋体"/>
          <w:szCs w:val="21"/>
        </w:rPr>
        <w:t>C.价格折扣                         D.销售促进</w:t>
      </w:r>
    </w:p>
    <w:p>
      <w:pPr>
        <w:spacing w:line="360" w:lineRule="auto"/>
        <w:ind w:firstLine="420"/>
        <w:rPr>
          <w:rFonts w:hint="eastAsia" w:ascii="宋体" w:hAnsi="宋体" w:cs="宋体"/>
          <w:szCs w:val="21"/>
        </w:rPr>
      </w:pPr>
      <w:r>
        <w:rPr>
          <w:rFonts w:hint="eastAsia" w:ascii="宋体" w:hAnsi="宋体" w:cs="宋体"/>
          <w:szCs w:val="21"/>
        </w:rPr>
        <w:t>12、某些商店随机推出降价商品，吸引顾客经常来采购廉价商品，同时也选购了其他正常价格的商品，这是（    ）。</w:t>
      </w:r>
    </w:p>
    <w:p>
      <w:pPr>
        <w:spacing w:line="360" w:lineRule="auto"/>
        <w:ind w:firstLine="420"/>
        <w:rPr>
          <w:rFonts w:hint="eastAsia" w:ascii="宋体" w:hAnsi="宋体" w:cs="宋体"/>
          <w:szCs w:val="21"/>
        </w:rPr>
      </w:pPr>
      <w:r>
        <w:rPr>
          <w:rFonts w:hint="eastAsia" w:ascii="宋体" w:hAnsi="宋体" w:cs="宋体"/>
          <w:szCs w:val="21"/>
        </w:rPr>
        <w:t xml:space="preserve">A.声望定价                         B.尾数定价     </w:t>
      </w:r>
    </w:p>
    <w:p>
      <w:pPr>
        <w:spacing w:line="360" w:lineRule="auto"/>
        <w:ind w:firstLine="420"/>
        <w:rPr>
          <w:rFonts w:hint="eastAsia" w:ascii="宋体" w:hAnsi="宋体" w:cs="宋体"/>
          <w:szCs w:val="21"/>
        </w:rPr>
      </w:pPr>
      <w:r>
        <w:rPr>
          <w:rFonts w:hint="eastAsia" w:ascii="宋体" w:hAnsi="宋体" w:cs="宋体"/>
          <w:szCs w:val="21"/>
        </w:rPr>
        <w:t>C.招徕定价                         D.差别定价</w:t>
      </w:r>
    </w:p>
    <w:p>
      <w:pPr>
        <w:spacing w:line="360" w:lineRule="auto"/>
        <w:ind w:firstLine="420"/>
        <w:rPr>
          <w:rFonts w:hint="eastAsia" w:ascii="宋体" w:hAnsi="宋体" w:cs="宋体"/>
          <w:szCs w:val="21"/>
        </w:rPr>
      </w:pPr>
      <w:r>
        <w:rPr>
          <w:rFonts w:hint="eastAsia" w:ascii="宋体" w:hAnsi="宋体" w:cs="宋体"/>
          <w:szCs w:val="21"/>
        </w:rPr>
        <w:t>13、消费品中的便利品和产业用品中的供应品通常采取（    ）策略。</w:t>
      </w:r>
    </w:p>
    <w:p>
      <w:pPr>
        <w:spacing w:line="360" w:lineRule="auto"/>
        <w:ind w:firstLine="420"/>
        <w:rPr>
          <w:rFonts w:hint="eastAsia" w:ascii="宋体" w:hAnsi="宋体" w:cs="宋体"/>
          <w:szCs w:val="21"/>
        </w:rPr>
      </w:pPr>
      <w:r>
        <w:rPr>
          <w:rFonts w:hint="eastAsia" w:ascii="宋体" w:hAnsi="宋体" w:cs="宋体"/>
          <w:szCs w:val="21"/>
        </w:rPr>
        <w:t>A.密集分销                         B.独家分销</w:t>
      </w:r>
    </w:p>
    <w:p>
      <w:pPr>
        <w:spacing w:line="360" w:lineRule="auto"/>
        <w:ind w:firstLine="420"/>
        <w:rPr>
          <w:rFonts w:hint="eastAsia" w:ascii="宋体" w:hAnsi="宋体" w:cs="宋体"/>
          <w:szCs w:val="21"/>
        </w:rPr>
      </w:pPr>
      <w:r>
        <w:rPr>
          <w:rFonts w:hint="eastAsia" w:ascii="宋体" w:hAnsi="宋体" w:cs="宋体"/>
          <w:szCs w:val="21"/>
        </w:rPr>
        <w:t>C.选择分销                         D.直销</w:t>
      </w:r>
    </w:p>
    <w:p>
      <w:pPr>
        <w:spacing w:line="360" w:lineRule="auto"/>
        <w:ind w:firstLine="420"/>
        <w:rPr>
          <w:rFonts w:hint="eastAsia" w:ascii="宋体" w:hAnsi="宋体" w:cs="宋体"/>
          <w:szCs w:val="21"/>
        </w:rPr>
      </w:pPr>
      <w:r>
        <w:rPr>
          <w:rFonts w:hint="eastAsia" w:ascii="宋体" w:hAnsi="宋体" w:cs="宋体"/>
          <w:szCs w:val="21"/>
        </w:rPr>
        <w:t>14、儿童智力玩具一般宜选择（    ）作为广告媒介。</w:t>
      </w:r>
    </w:p>
    <w:p>
      <w:pPr>
        <w:spacing w:line="360" w:lineRule="auto"/>
        <w:ind w:firstLine="420"/>
        <w:rPr>
          <w:rFonts w:hint="eastAsia" w:ascii="宋体" w:hAnsi="宋体" w:cs="宋体"/>
          <w:szCs w:val="21"/>
        </w:rPr>
      </w:pPr>
      <w:r>
        <w:rPr>
          <w:rFonts w:hint="eastAsia" w:ascii="宋体" w:hAnsi="宋体" w:cs="宋体"/>
          <w:szCs w:val="21"/>
        </w:rPr>
        <w:t xml:space="preserve">A.报纸                             B.广播             </w:t>
      </w:r>
    </w:p>
    <w:p>
      <w:pPr>
        <w:spacing w:line="360" w:lineRule="auto"/>
        <w:ind w:firstLine="420"/>
        <w:rPr>
          <w:rFonts w:hint="eastAsia" w:ascii="宋体" w:hAnsi="宋体" w:cs="宋体"/>
          <w:szCs w:val="21"/>
        </w:rPr>
      </w:pPr>
      <w:r>
        <w:rPr>
          <w:rFonts w:hint="eastAsia" w:ascii="宋体" w:hAnsi="宋体" w:cs="宋体"/>
          <w:szCs w:val="21"/>
        </w:rPr>
        <w:t>C.电视                             D.杂志</w:t>
      </w:r>
    </w:p>
    <w:p>
      <w:pPr>
        <w:spacing w:line="360" w:lineRule="auto"/>
        <w:ind w:firstLine="420"/>
        <w:rPr>
          <w:rFonts w:hint="eastAsia" w:ascii="宋体" w:hAnsi="宋体" w:cs="宋体"/>
          <w:szCs w:val="21"/>
        </w:rPr>
      </w:pPr>
      <w:r>
        <w:rPr>
          <w:rFonts w:hint="eastAsia" w:ascii="宋体" w:hAnsi="宋体" w:cs="宋体"/>
          <w:szCs w:val="21"/>
        </w:rPr>
        <w:t>15、人员推销的缺点主要表现为（    ）。</w:t>
      </w:r>
    </w:p>
    <w:p>
      <w:pPr>
        <w:spacing w:line="360" w:lineRule="auto"/>
        <w:ind w:firstLine="420"/>
        <w:rPr>
          <w:rFonts w:hint="eastAsia" w:ascii="宋体" w:hAnsi="宋体" w:cs="宋体"/>
          <w:szCs w:val="21"/>
        </w:rPr>
      </w:pPr>
      <w:r>
        <w:rPr>
          <w:rFonts w:hint="eastAsia" w:ascii="宋体" w:hAnsi="宋体" w:cs="宋体"/>
          <w:szCs w:val="21"/>
        </w:rPr>
        <w:t>A.成本低，顾客量大                B.成本高，顾客量大</w:t>
      </w:r>
    </w:p>
    <w:p>
      <w:pPr>
        <w:spacing w:line="360" w:lineRule="auto"/>
        <w:ind w:firstLine="420"/>
        <w:rPr>
          <w:rFonts w:ascii="宋体" w:hAnsi="宋体" w:cs="宋体"/>
          <w:szCs w:val="21"/>
        </w:rPr>
      </w:pPr>
      <w:r>
        <w:rPr>
          <w:rFonts w:hint="eastAsia" w:ascii="宋体" w:hAnsi="宋体" w:cs="宋体"/>
          <w:szCs w:val="21"/>
        </w:rPr>
        <w:t>C.成本低，顾客有限                D.成本高，顾客有限</w:t>
      </w:r>
    </w:p>
    <w:p>
      <w:pPr>
        <w:numPr>
          <w:ilvl w:val="0"/>
          <w:numId w:val="4"/>
        </w:numPr>
        <w:spacing w:line="360" w:lineRule="auto"/>
        <w:rPr>
          <w:rFonts w:hint="eastAsia" w:ascii="黑体" w:hAnsi="黑体" w:eastAsia="黑体" w:cs="黑体"/>
          <w:szCs w:val="21"/>
        </w:rPr>
      </w:pPr>
      <w:r>
        <w:rPr>
          <w:rFonts w:hint="eastAsia" w:ascii="黑体" w:hAnsi="黑体" w:eastAsia="黑体" w:cs="黑体"/>
          <w:szCs w:val="21"/>
        </w:rPr>
        <w:t>多项选择题（本大题共5题</w:t>
      </w:r>
      <w:r>
        <w:rPr>
          <w:rFonts w:ascii="黑体" w:hAnsi="黑体" w:eastAsia="黑体" w:cs="黑体"/>
          <w:szCs w:val="21"/>
        </w:rPr>
        <w:t>，</w:t>
      </w:r>
      <w:r>
        <w:rPr>
          <w:rFonts w:hint="eastAsia" w:ascii="黑体" w:hAnsi="黑体" w:eastAsia="黑体" w:cs="黑体"/>
          <w:szCs w:val="21"/>
        </w:rPr>
        <w:t>每小题2分，共10分。</w:t>
      </w:r>
      <w:r>
        <w:rPr>
          <w:rFonts w:hint="eastAsia" w:ascii="黑体" w:hAnsi="黑体" w:eastAsia="黑体"/>
        </w:rPr>
        <w:t>在下列各题的选项中，至少有两个选项是最符合题意的，请将这些选项前的字母填涂在答题纸的相应位置上，多选、少选或错选的均不得分。）</w:t>
      </w:r>
    </w:p>
    <w:p>
      <w:pPr>
        <w:spacing w:line="360" w:lineRule="auto"/>
        <w:ind w:firstLine="420"/>
        <w:rPr>
          <w:rFonts w:hint="eastAsia" w:ascii="宋体" w:hAnsi="宋体" w:cs="宋体"/>
          <w:szCs w:val="21"/>
        </w:rPr>
      </w:pPr>
      <w:r>
        <w:rPr>
          <w:rFonts w:ascii="宋体" w:hAnsi="宋体" w:cs="宋体"/>
          <w:szCs w:val="21"/>
        </w:rPr>
        <w:t>1</w:t>
      </w:r>
      <w:r>
        <w:rPr>
          <w:rFonts w:hint="eastAsia" w:ascii="宋体" w:hAnsi="宋体" w:cs="宋体"/>
          <w:szCs w:val="21"/>
        </w:rPr>
        <w:t>、营销观念是营销过程中如何处理（      ）利益关系。</w:t>
      </w:r>
    </w:p>
    <w:p>
      <w:pPr>
        <w:spacing w:line="360" w:lineRule="auto"/>
        <w:ind w:firstLine="420"/>
        <w:rPr>
          <w:rFonts w:hint="eastAsia" w:ascii="宋体" w:hAnsi="宋体" w:cs="宋体"/>
          <w:szCs w:val="21"/>
        </w:rPr>
      </w:pPr>
      <w:r>
        <w:rPr>
          <w:rFonts w:hint="eastAsia" w:ascii="宋体" w:hAnsi="宋体" w:cs="宋体"/>
          <w:szCs w:val="21"/>
        </w:rPr>
        <w:t xml:space="preserve">A企业               B股东              C员工      </w:t>
      </w:r>
    </w:p>
    <w:p>
      <w:pPr>
        <w:spacing w:line="360" w:lineRule="auto"/>
        <w:ind w:firstLine="420"/>
        <w:rPr>
          <w:rFonts w:hint="eastAsia" w:ascii="宋体" w:hAnsi="宋体" w:cs="宋体"/>
          <w:szCs w:val="21"/>
        </w:rPr>
      </w:pPr>
      <w:r>
        <w:rPr>
          <w:rFonts w:hint="eastAsia" w:ascii="宋体" w:hAnsi="宋体" w:cs="宋体"/>
          <w:szCs w:val="21"/>
        </w:rPr>
        <w:t>D顾客               E社会</w:t>
      </w:r>
    </w:p>
    <w:p>
      <w:pPr>
        <w:spacing w:line="360" w:lineRule="auto"/>
        <w:ind w:firstLine="420"/>
        <w:rPr>
          <w:rFonts w:hint="eastAsia" w:ascii="宋体" w:hAnsi="宋体" w:cs="宋体"/>
          <w:szCs w:val="21"/>
        </w:rPr>
      </w:pPr>
      <w:r>
        <w:rPr>
          <w:rFonts w:ascii="宋体" w:hAnsi="宋体" w:cs="宋体"/>
          <w:szCs w:val="21"/>
        </w:rPr>
        <w:t>2</w:t>
      </w:r>
      <w:r>
        <w:rPr>
          <w:rFonts w:hint="eastAsia" w:ascii="宋体" w:hAnsi="宋体" w:cs="宋体"/>
          <w:szCs w:val="21"/>
        </w:rPr>
        <w:t>、消费者信息来源主要有（      ）。</w:t>
      </w:r>
    </w:p>
    <w:p>
      <w:pPr>
        <w:spacing w:line="360" w:lineRule="auto"/>
        <w:ind w:firstLine="420"/>
        <w:rPr>
          <w:rFonts w:hint="eastAsia" w:ascii="宋体" w:hAnsi="宋体" w:cs="宋体"/>
          <w:szCs w:val="21"/>
        </w:rPr>
      </w:pPr>
      <w:r>
        <w:rPr>
          <w:rFonts w:hint="eastAsia" w:ascii="宋体" w:hAnsi="宋体" w:cs="宋体"/>
          <w:szCs w:val="21"/>
        </w:rPr>
        <w:t xml:space="preserve">A商业来源           B经验来源          C公共来源 </w:t>
      </w:r>
    </w:p>
    <w:p>
      <w:pPr>
        <w:spacing w:line="360" w:lineRule="auto"/>
        <w:ind w:firstLine="420"/>
        <w:rPr>
          <w:rFonts w:hint="eastAsia" w:ascii="宋体" w:hAnsi="宋体" w:cs="宋体"/>
          <w:szCs w:val="21"/>
        </w:rPr>
      </w:pPr>
      <w:r>
        <w:rPr>
          <w:rFonts w:hint="eastAsia" w:ascii="宋体" w:hAnsi="宋体" w:cs="宋体"/>
          <w:szCs w:val="21"/>
        </w:rPr>
        <w:t>D个人来源           E政府来源</w:t>
      </w:r>
    </w:p>
    <w:p>
      <w:pPr>
        <w:spacing w:line="360" w:lineRule="auto"/>
        <w:ind w:firstLine="420"/>
        <w:rPr>
          <w:rFonts w:hint="eastAsia" w:ascii="宋体" w:hAnsi="宋体" w:cs="宋体"/>
          <w:szCs w:val="21"/>
        </w:rPr>
      </w:pPr>
      <w:r>
        <w:rPr>
          <w:rFonts w:ascii="宋体" w:hAnsi="宋体" w:cs="宋体"/>
          <w:szCs w:val="21"/>
        </w:rPr>
        <w:t>3</w:t>
      </w:r>
      <w:r>
        <w:rPr>
          <w:rFonts w:hint="eastAsia" w:ascii="宋体" w:hAnsi="宋体" w:cs="宋体"/>
          <w:szCs w:val="21"/>
        </w:rPr>
        <w:t>、适合广泛性分销的产品（      ）。</w:t>
      </w:r>
    </w:p>
    <w:p>
      <w:pPr>
        <w:spacing w:line="360" w:lineRule="auto"/>
        <w:ind w:firstLine="420"/>
        <w:rPr>
          <w:rFonts w:hint="eastAsia" w:ascii="宋体" w:hAnsi="宋体" w:cs="宋体"/>
          <w:szCs w:val="21"/>
        </w:rPr>
      </w:pPr>
      <w:r>
        <w:rPr>
          <w:rFonts w:hint="eastAsia" w:ascii="宋体" w:hAnsi="宋体" w:cs="宋体"/>
          <w:szCs w:val="21"/>
        </w:rPr>
        <w:t>A便利品             B选购品            C 标准件</w:t>
      </w:r>
    </w:p>
    <w:p>
      <w:pPr>
        <w:spacing w:line="360" w:lineRule="auto"/>
        <w:ind w:firstLine="420"/>
        <w:rPr>
          <w:rFonts w:hint="eastAsia" w:ascii="宋体" w:hAnsi="宋体" w:cs="宋体"/>
          <w:szCs w:val="21"/>
        </w:rPr>
      </w:pPr>
      <w:r>
        <w:rPr>
          <w:rFonts w:hint="eastAsia" w:ascii="宋体" w:hAnsi="宋体" w:cs="宋体"/>
          <w:szCs w:val="21"/>
        </w:rPr>
        <w:t>D 精选品             E特殊品</w:t>
      </w:r>
    </w:p>
    <w:p>
      <w:pPr>
        <w:spacing w:line="360" w:lineRule="auto"/>
        <w:ind w:firstLine="420"/>
        <w:rPr>
          <w:rFonts w:hint="eastAsia" w:ascii="宋体" w:hAnsi="宋体" w:cs="宋体"/>
          <w:szCs w:val="21"/>
        </w:rPr>
      </w:pPr>
      <w:r>
        <w:rPr>
          <w:rFonts w:ascii="宋体" w:hAnsi="宋体" w:cs="宋体"/>
          <w:szCs w:val="21"/>
        </w:rPr>
        <w:t>4</w:t>
      </w:r>
      <w:r>
        <w:rPr>
          <w:rFonts w:hint="eastAsia" w:ascii="宋体" w:hAnsi="宋体" w:cs="宋体"/>
          <w:szCs w:val="21"/>
        </w:rPr>
        <w:t>、顾客总价值包括（      ）。</w:t>
      </w:r>
    </w:p>
    <w:p>
      <w:pPr>
        <w:spacing w:line="360" w:lineRule="auto"/>
        <w:ind w:firstLine="420"/>
        <w:rPr>
          <w:rFonts w:hint="eastAsia" w:ascii="宋体" w:hAnsi="宋体" w:cs="宋体"/>
          <w:szCs w:val="21"/>
        </w:rPr>
      </w:pPr>
      <w:r>
        <w:rPr>
          <w:rFonts w:hint="eastAsia" w:ascii="宋体" w:hAnsi="宋体" w:cs="宋体"/>
          <w:szCs w:val="21"/>
        </w:rPr>
        <w:t>A商品品牌           B服务价值          C人员价值</w:t>
      </w:r>
    </w:p>
    <w:p>
      <w:pPr>
        <w:spacing w:line="360" w:lineRule="auto"/>
        <w:ind w:firstLine="420"/>
        <w:rPr>
          <w:rFonts w:hint="eastAsia" w:ascii="宋体" w:hAnsi="宋体" w:cs="宋体"/>
          <w:szCs w:val="21"/>
        </w:rPr>
      </w:pPr>
      <w:r>
        <w:rPr>
          <w:rFonts w:hint="eastAsia" w:ascii="宋体" w:hAnsi="宋体" w:cs="宋体"/>
          <w:szCs w:val="21"/>
        </w:rPr>
        <w:t xml:space="preserve">D产品价值           E形象价值    </w:t>
      </w:r>
    </w:p>
    <w:p>
      <w:pPr>
        <w:spacing w:line="360" w:lineRule="auto"/>
        <w:ind w:firstLine="420"/>
        <w:rPr>
          <w:rFonts w:hint="eastAsia" w:ascii="宋体" w:hAnsi="宋体" w:cs="宋体"/>
          <w:szCs w:val="21"/>
        </w:rPr>
      </w:pPr>
      <w:r>
        <w:rPr>
          <w:rFonts w:ascii="宋体" w:hAnsi="宋体" w:cs="宋体"/>
          <w:szCs w:val="21"/>
        </w:rPr>
        <w:t>5</w:t>
      </w:r>
      <w:r>
        <w:rPr>
          <w:rFonts w:hint="eastAsia" w:ascii="宋体" w:hAnsi="宋体" w:cs="宋体"/>
          <w:szCs w:val="21"/>
        </w:rPr>
        <w:t>、消费者在购买活动中可能扮演的角色是（      ）。</w:t>
      </w:r>
    </w:p>
    <w:p>
      <w:pPr>
        <w:spacing w:line="360" w:lineRule="auto"/>
        <w:ind w:firstLine="420"/>
        <w:rPr>
          <w:rFonts w:hint="eastAsia" w:ascii="宋体" w:hAnsi="宋体" w:cs="宋体"/>
          <w:szCs w:val="21"/>
        </w:rPr>
      </w:pPr>
      <w:r>
        <w:rPr>
          <w:rFonts w:hint="eastAsia" w:ascii="宋体" w:hAnsi="宋体" w:cs="宋体"/>
          <w:szCs w:val="21"/>
        </w:rPr>
        <w:t xml:space="preserve">A发起者             B影响着            C决策者 </w:t>
      </w:r>
    </w:p>
    <w:p>
      <w:pPr>
        <w:spacing w:line="360" w:lineRule="auto"/>
        <w:ind w:firstLine="420"/>
        <w:rPr>
          <w:rFonts w:hint="eastAsia" w:ascii="宋体" w:hAnsi="宋体" w:cs="宋体"/>
          <w:szCs w:val="21"/>
        </w:rPr>
      </w:pPr>
      <w:r>
        <w:rPr>
          <w:rFonts w:hint="eastAsia" w:ascii="宋体" w:hAnsi="宋体" w:cs="宋体"/>
          <w:szCs w:val="21"/>
        </w:rPr>
        <w:t>D购买者             E使用者</w:t>
      </w:r>
    </w:p>
    <w:p>
      <w:pPr>
        <w:numPr>
          <w:ilvl w:val="0"/>
          <w:numId w:val="4"/>
        </w:numPr>
        <w:spacing w:line="360" w:lineRule="auto"/>
        <w:rPr>
          <w:rFonts w:hint="eastAsia" w:ascii="黑体" w:hAnsi="黑体" w:eastAsia="黑体" w:cs="黑体"/>
          <w:szCs w:val="21"/>
        </w:rPr>
      </w:pPr>
      <w:r>
        <w:rPr>
          <w:rFonts w:hint="eastAsia" w:ascii="黑体" w:hAnsi="黑体" w:eastAsia="黑体" w:cs="黑体"/>
          <w:szCs w:val="21"/>
        </w:rPr>
        <w:t>辨析题（本大题共5小题</w:t>
      </w:r>
      <w:r>
        <w:rPr>
          <w:rFonts w:ascii="黑体" w:hAnsi="黑体" w:eastAsia="黑体" w:cs="黑体"/>
          <w:szCs w:val="21"/>
        </w:rPr>
        <w:t>，</w:t>
      </w:r>
      <w:r>
        <w:rPr>
          <w:rFonts w:hint="eastAsia" w:ascii="黑体" w:hAnsi="黑体" w:eastAsia="黑体" w:cs="黑体"/>
          <w:szCs w:val="21"/>
        </w:rPr>
        <w:t>每小题4分，共20分。错误的</w:t>
      </w:r>
      <w:r>
        <w:rPr>
          <w:rFonts w:ascii="黑体" w:hAnsi="黑体" w:eastAsia="黑体" w:cs="黑体"/>
          <w:szCs w:val="21"/>
        </w:rPr>
        <w:t>划</w:t>
      </w:r>
      <w:r>
        <w:rPr>
          <w:rFonts w:hint="eastAsia" w:ascii="黑体" w:hAnsi="黑体" w:eastAsia="黑体" w:cs="黑体"/>
          <w:szCs w:val="21"/>
        </w:rPr>
        <w:t>“×”，</w:t>
      </w:r>
      <w:r>
        <w:rPr>
          <w:rFonts w:ascii="黑体" w:hAnsi="黑体" w:eastAsia="黑体" w:cs="黑体"/>
          <w:szCs w:val="21"/>
        </w:rPr>
        <w:t>正确</w:t>
      </w:r>
      <w:r>
        <w:rPr>
          <w:rFonts w:hint="eastAsia" w:ascii="黑体" w:hAnsi="黑体" w:eastAsia="黑体" w:cs="黑体"/>
          <w:szCs w:val="21"/>
        </w:rPr>
        <w:t>的划</w:t>
      </w:r>
      <w:r>
        <w:rPr>
          <w:rFonts w:ascii="黑体" w:hAnsi="黑体" w:eastAsia="黑体" w:cs="黑体"/>
          <w:szCs w:val="21"/>
        </w:rPr>
        <w:t>“</w:t>
      </w:r>
      <w:r>
        <w:rPr>
          <w:rFonts w:hint="eastAsia" w:ascii="黑体" w:hAnsi="黑体" w:eastAsia="黑体" w:cs="黑体"/>
          <w:szCs w:val="21"/>
        </w:rPr>
        <w:t>√</w:t>
      </w:r>
      <w:r>
        <w:rPr>
          <w:rFonts w:ascii="黑体" w:hAnsi="黑体" w:eastAsia="黑体" w:cs="黑体"/>
          <w:szCs w:val="21"/>
        </w:rPr>
        <w:t>”</w:t>
      </w:r>
      <w:r>
        <w:rPr>
          <w:rFonts w:hint="eastAsia" w:ascii="黑体" w:hAnsi="黑体" w:eastAsia="黑体" w:cs="黑体"/>
          <w:szCs w:val="21"/>
        </w:rPr>
        <w:t>，同时</w:t>
      </w:r>
      <w:r>
        <w:rPr>
          <w:rFonts w:ascii="黑体" w:hAnsi="黑体" w:eastAsia="黑体" w:cs="黑体"/>
          <w:szCs w:val="21"/>
        </w:rPr>
        <w:t>说明理由</w:t>
      </w:r>
      <w:r>
        <w:rPr>
          <w:rFonts w:hint="eastAsia" w:ascii="黑体" w:hAnsi="黑体" w:eastAsia="黑体" w:cs="黑体"/>
          <w:szCs w:val="21"/>
        </w:rPr>
        <w:t>。请在答题纸的相应位置上作答。）</w:t>
      </w:r>
    </w:p>
    <w:p>
      <w:pPr>
        <w:numPr>
          <w:ilvl w:val="0"/>
          <w:numId w:val="5"/>
        </w:numPr>
        <w:spacing w:line="360" w:lineRule="auto"/>
        <w:ind w:firstLine="420"/>
        <w:rPr>
          <w:rFonts w:hint="eastAsia" w:ascii="宋体" w:hAnsi="宋体" w:cs="宋体"/>
          <w:szCs w:val="21"/>
        </w:rPr>
      </w:pPr>
      <w:r>
        <w:rPr>
          <w:rFonts w:hint="eastAsia" w:ascii="宋体" w:hAnsi="宋体" w:cs="宋体"/>
          <w:szCs w:val="21"/>
        </w:rPr>
        <w:t>推销观念是从厂商出发，以产品质量为中心，通过大量推销和促销来获取利润的。（   ）</w:t>
      </w:r>
    </w:p>
    <w:p>
      <w:pPr>
        <w:spacing w:line="360" w:lineRule="auto"/>
        <w:ind w:firstLine="420" w:firstLineChars="200"/>
        <w:rPr>
          <w:rFonts w:hint="eastAsia" w:ascii="宋体" w:hAnsi="宋体" w:cs="宋体"/>
          <w:szCs w:val="21"/>
        </w:rPr>
      </w:pPr>
      <w:r>
        <w:rPr>
          <w:rFonts w:hint="eastAsia" w:ascii="宋体" w:hAnsi="宋体" w:cs="宋体"/>
          <w:szCs w:val="21"/>
        </w:rPr>
        <w:t>理由：</w:t>
      </w:r>
    </w:p>
    <w:p>
      <w:pPr>
        <w:numPr>
          <w:ilvl w:val="0"/>
          <w:numId w:val="5"/>
        </w:numPr>
        <w:spacing w:line="360" w:lineRule="auto"/>
        <w:ind w:firstLine="420"/>
        <w:rPr>
          <w:rFonts w:hint="eastAsia" w:ascii="宋体" w:hAnsi="宋体" w:cs="宋体"/>
          <w:szCs w:val="21"/>
        </w:rPr>
      </w:pPr>
      <w:r>
        <w:rPr>
          <w:rFonts w:hint="eastAsia" w:ascii="宋体" w:hAnsi="宋体" w:cs="宋体"/>
          <w:szCs w:val="21"/>
        </w:rPr>
        <w:t>企业对于明星类业务一般采用收割或放弃的战略。（  ）</w:t>
      </w:r>
    </w:p>
    <w:p>
      <w:pPr>
        <w:spacing w:line="360" w:lineRule="auto"/>
        <w:ind w:firstLine="420" w:firstLineChars="200"/>
        <w:rPr>
          <w:rFonts w:hint="eastAsia" w:ascii="宋体" w:hAnsi="宋体" w:cs="宋体"/>
          <w:szCs w:val="21"/>
        </w:rPr>
      </w:pPr>
      <w:r>
        <w:rPr>
          <w:rFonts w:hint="eastAsia" w:ascii="宋体" w:hAnsi="宋体" w:cs="宋体"/>
          <w:szCs w:val="21"/>
        </w:rPr>
        <w:t>理由：</w:t>
      </w:r>
    </w:p>
    <w:p>
      <w:pPr>
        <w:numPr>
          <w:ilvl w:val="0"/>
          <w:numId w:val="5"/>
        </w:numPr>
        <w:spacing w:line="360" w:lineRule="auto"/>
        <w:ind w:firstLine="420"/>
        <w:rPr>
          <w:rFonts w:hint="eastAsia" w:ascii="宋体" w:hAnsi="宋体" w:cs="宋体"/>
          <w:szCs w:val="21"/>
        </w:rPr>
      </w:pPr>
      <w:r>
        <w:rPr>
          <w:rFonts w:hint="eastAsia" w:ascii="宋体" w:hAnsi="宋体" w:cs="宋体"/>
          <w:szCs w:val="21"/>
        </w:rPr>
        <w:t>微观环境与宏观环境之间是一种并列关系，微观营销环境并不受制于宏观环境，它们各自独立地影响企业的营销活动。（ ）</w:t>
      </w:r>
    </w:p>
    <w:p>
      <w:pPr>
        <w:spacing w:line="360" w:lineRule="auto"/>
        <w:rPr>
          <w:rFonts w:hint="eastAsia" w:ascii="宋体" w:hAnsi="宋体" w:cs="宋体"/>
          <w:szCs w:val="21"/>
        </w:rPr>
      </w:pPr>
      <w:r>
        <w:rPr>
          <w:rFonts w:hint="eastAsia" w:ascii="宋体" w:hAnsi="宋体" w:cs="宋体"/>
          <w:szCs w:val="21"/>
        </w:rPr>
        <w:t xml:space="preserve">    理由：</w:t>
      </w:r>
    </w:p>
    <w:p>
      <w:pPr>
        <w:numPr>
          <w:ilvl w:val="0"/>
          <w:numId w:val="5"/>
        </w:numPr>
        <w:spacing w:line="360" w:lineRule="auto"/>
        <w:ind w:firstLine="420"/>
        <w:rPr>
          <w:rFonts w:hint="eastAsia" w:ascii="宋体" w:hAnsi="宋体" w:cs="宋体"/>
          <w:szCs w:val="21"/>
        </w:rPr>
      </w:pPr>
      <w:r>
        <w:rPr>
          <w:rFonts w:hint="eastAsia" w:ascii="宋体" w:hAnsi="宋体" w:cs="宋体"/>
          <w:szCs w:val="21"/>
        </w:rPr>
        <w:t>消费者市场购买的产品专用性不强，需求价格弹性较小。（  ）</w:t>
      </w:r>
    </w:p>
    <w:p>
      <w:pPr>
        <w:spacing w:line="360" w:lineRule="auto"/>
        <w:rPr>
          <w:rFonts w:hint="eastAsia" w:ascii="宋体" w:hAnsi="宋体" w:cs="宋体"/>
          <w:szCs w:val="21"/>
        </w:rPr>
      </w:pPr>
      <w:r>
        <w:rPr>
          <w:rFonts w:hint="eastAsia" w:ascii="宋体" w:hAnsi="宋体" w:cs="宋体"/>
          <w:szCs w:val="21"/>
        </w:rPr>
        <w:t xml:space="preserve">    理由：</w:t>
      </w:r>
    </w:p>
    <w:p>
      <w:pPr>
        <w:numPr>
          <w:ilvl w:val="0"/>
          <w:numId w:val="5"/>
        </w:numPr>
        <w:spacing w:line="360" w:lineRule="auto"/>
        <w:ind w:firstLine="420"/>
        <w:rPr>
          <w:rFonts w:hint="eastAsia" w:ascii="宋体" w:hAnsi="宋体" w:cs="宋体"/>
          <w:szCs w:val="21"/>
        </w:rPr>
      </w:pPr>
      <w:r>
        <w:rPr>
          <w:rFonts w:hint="eastAsia" w:ascii="宋体" w:hAnsi="宋体" w:cs="宋体"/>
          <w:szCs w:val="21"/>
        </w:rPr>
        <w:t>营业推广往往是人员推销、公共关系、广告等促销方式的辅助手段，用于特定时期、特定商品的销售。（  ）</w:t>
      </w:r>
    </w:p>
    <w:p>
      <w:pPr>
        <w:spacing w:line="360" w:lineRule="auto"/>
        <w:rPr>
          <w:rFonts w:hint="eastAsia" w:ascii="宋体" w:hAnsi="宋体" w:cs="宋体"/>
          <w:szCs w:val="21"/>
        </w:rPr>
      </w:pPr>
      <w:r>
        <w:rPr>
          <w:rFonts w:hint="eastAsia" w:ascii="宋体" w:hAnsi="宋体" w:cs="宋体"/>
          <w:szCs w:val="21"/>
        </w:rPr>
        <w:t xml:space="preserve">    理由：</w:t>
      </w:r>
    </w:p>
    <w:p>
      <w:pPr>
        <w:numPr>
          <w:ilvl w:val="0"/>
          <w:numId w:val="4"/>
        </w:numPr>
        <w:spacing w:line="360" w:lineRule="auto"/>
        <w:rPr>
          <w:rFonts w:hint="eastAsia" w:ascii="黑体" w:hAnsi="黑体" w:eastAsia="黑体" w:cs="黑体"/>
          <w:szCs w:val="21"/>
        </w:rPr>
      </w:pPr>
      <w:r>
        <w:rPr>
          <w:rFonts w:hint="eastAsia" w:ascii="黑体" w:hAnsi="黑体" w:eastAsia="黑体" w:cs="黑体"/>
          <w:szCs w:val="21"/>
        </w:rPr>
        <w:t>简答题（本大题共5小题</w:t>
      </w:r>
      <w:r>
        <w:rPr>
          <w:rFonts w:ascii="黑体" w:hAnsi="黑体" w:eastAsia="黑体" w:cs="黑体"/>
          <w:szCs w:val="21"/>
        </w:rPr>
        <w:t>，</w:t>
      </w:r>
      <w:r>
        <w:rPr>
          <w:rFonts w:hint="eastAsia" w:ascii="黑体" w:hAnsi="黑体" w:eastAsia="黑体" w:cs="黑体"/>
          <w:szCs w:val="21"/>
        </w:rPr>
        <w:t>每小题6分，共30分。请在答题纸的相应位置上作答。）</w:t>
      </w:r>
    </w:p>
    <w:p>
      <w:pPr>
        <w:numPr>
          <w:ilvl w:val="0"/>
          <w:numId w:val="6"/>
        </w:numPr>
        <w:spacing w:line="360" w:lineRule="auto"/>
        <w:ind w:firstLine="420"/>
        <w:rPr>
          <w:rFonts w:hint="eastAsia" w:ascii="宋体" w:hAnsi="宋体" w:cs="宋体"/>
          <w:szCs w:val="21"/>
        </w:rPr>
      </w:pPr>
      <w:r>
        <w:rPr>
          <w:rFonts w:hint="eastAsia" w:ascii="宋体" w:hAnsi="宋体" w:cs="宋体"/>
          <w:szCs w:val="21"/>
        </w:rPr>
        <w:t>简要说明市场的概念及构成市场的三个基本要素。</w:t>
      </w:r>
    </w:p>
    <w:p>
      <w:pPr>
        <w:numPr>
          <w:ilvl w:val="0"/>
          <w:numId w:val="6"/>
        </w:numPr>
        <w:spacing w:line="360" w:lineRule="auto"/>
        <w:ind w:firstLine="420"/>
        <w:rPr>
          <w:rFonts w:hint="eastAsia" w:ascii="宋体" w:hAnsi="宋体" w:cs="宋体"/>
          <w:szCs w:val="21"/>
        </w:rPr>
      </w:pPr>
      <w:r>
        <w:rPr>
          <w:rFonts w:hint="eastAsia" w:ascii="宋体" w:hAnsi="宋体" w:cs="宋体"/>
          <w:szCs w:val="21"/>
        </w:rPr>
        <w:t>简要说明组织市场的特点。</w:t>
      </w:r>
    </w:p>
    <w:p>
      <w:pPr>
        <w:numPr>
          <w:ilvl w:val="0"/>
          <w:numId w:val="6"/>
        </w:numPr>
        <w:spacing w:line="360" w:lineRule="auto"/>
        <w:ind w:firstLine="420"/>
        <w:rPr>
          <w:rFonts w:hint="eastAsia" w:ascii="宋体" w:hAnsi="宋体" w:cs="宋体"/>
          <w:szCs w:val="21"/>
        </w:rPr>
      </w:pPr>
      <w:r>
        <w:rPr>
          <w:rFonts w:hint="eastAsia" w:ascii="宋体" w:hAnsi="宋体" w:cs="宋体"/>
          <w:szCs w:val="21"/>
        </w:rPr>
        <w:t>简要说明新产品开发的步骤。</w:t>
      </w:r>
    </w:p>
    <w:p>
      <w:pPr>
        <w:numPr>
          <w:ilvl w:val="0"/>
          <w:numId w:val="6"/>
        </w:numPr>
        <w:spacing w:line="360" w:lineRule="auto"/>
        <w:ind w:firstLine="420"/>
        <w:rPr>
          <w:rFonts w:hint="eastAsia" w:ascii="宋体" w:hAnsi="宋体" w:cs="宋体"/>
          <w:szCs w:val="21"/>
        </w:rPr>
      </w:pPr>
      <w:r>
        <w:rPr>
          <w:rFonts w:hint="eastAsia" w:ascii="宋体" w:hAnsi="宋体" w:cs="宋体"/>
          <w:szCs w:val="21"/>
        </w:rPr>
        <w:t>简要说明企业定价目标的类型。</w:t>
      </w:r>
    </w:p>
    <w:p>
      <w:pPr>
        <w:numPr>
          <w:ilvl w:val="0"/>
          <w:numId w:val="6"/>
        </w:numPr>
        <w:spacing w:line="360" w:lineRule="auto"/>
        <w:ind w:firstLine="420"/>
        <w:rPr>
          <w:rFonts w:hint="eastAsia" w:ascii="宋体" w:hAnsi="宋体" w:cs="宋体"/>
          <w:szCs w:val="21"/>
        </w:rPr>
      </w:pPr>
      <w:r>
        <w:rPr>
          <w:rFonts w:hint="eastAsia" w:ascii="宋体" w:hAnsi="宋体" w:cs="宋体"/>
          <w:szCs w:val="21"/>
        </w:rPr>
        <w:t>简要说明渠道决策的影响因素。</w:t>
      </w:r>
    </w:p>
    <w:p>
      <w:pPr>
        <w:numPr>
          <w:ilvl w:val="0"/>
          <w:numId w:val="4"/>
        </w:numPr>
        <w:spacing w:line="360" w:lineRule="auto"/>
        <w:rPr>
          <w:rFonts w:hint="eastAsia" w:ascii="黑体" w:hAnsi="黑体" w:eastAsia="黑体" w:cs="黑体"/>
          <w:szCs w:val="21"/>
        </w:rPr>
      </w:pPr>
      <w:r>
        <w:rPr>
          <w:rFonts w:hint="eastAsia" w:ascii="黑体" w:hAnsi="黑体" w:eastAsia="黑体" w:cs="黑体"/>
          <w:szCs w:val="21"/>
        </w:rPr>
        <w:t>论述题（本大题共2小题</w:t>
      </w:r>
      <w:r>
        <w:rPr>
          <w:rFonts w:ascii="黑体" w:hAnsi="黑体" w:eastAsia="黑体" w:cs="黑体"/>
          <w:szCs w:val="21"/>
        </w:rPr>
        <w:t>，</w:t>
      </w:r>
      <w:r>
        <w:rPr>
          <w:rFonts w:hint="eastAsia" w:ascii="黑体" w:hAnsi="黑体" w:eastAsia="黑体" w:cs="黑体"/>
          <w:szCs w:val="21"/>
        </w:rPr>
        <w:t>每小题15分，共30分。请在答题纸的相应位置上作答。）</w:t>
      </w:r>
    </w:p>
    <w:p>
      <w:pPr>
        <w:numPr>
          <w:ilvl w:val="0"/>
          <w:numId w:val="7"/>
        </w:numPr>
        <w:spacing w:line="360" w:lineRule="auto"/>
        <w:ind w:firstLine="420"/>
        <w:rPr>
          <w:rFonts w:hint="eastAsia" w:ascii="宋体" w:hAnsi="宋体" w:cs="宋体"/>
          <w:szCs w:val="21"/>
        </w:rPr>
      </w:pPr>
      <w:r>
        <w:rPr>
          <w:rFonts w:hint="eastAsia" w:ascii="宋体" w:hAnsi="宋体" w:cs="宋体"/>
          <w:szCs w:val="21"/>
        </w:rPr>
        <w:t>论述消费者复杂型购买行为的购买决策过程以及企业在各阶段的营销策略。</w:t>
      </w:r>
    </w:p>
    <w:p>
      <w:pPr>
        <w:numPr>
          <w:ilvl w:val="0"/>
          <w:numId w:val="7"/>
        </w:numPr>
        <w:spacing w:line="360" w:lineRule="auto"/>
        <w:ind w:firstLine="420"/>
        <w:rPr>
          <w:rFonts w:hint="eastAsia" w:ascii="宋体" w:hAnsi="宋体" w:cs="宋体"/>
          <w:szCs w:val="21"/>
        </w:rPr>
      </w:pPr>
      <w:r>
        <w:rPr>
          <w:rFonts w:hint="eastAsia" w:ascii="宋体" w:hAnsi="宋体" w:cs="宋体"/>
          <w:szCs w:val="21"/>
        </w:rPr>
        <w:t xml:space="preserve">论述产品生命周期理论及其成长期的营销策略。 </w:t>
      </w:r>
    </w:p>
    <w:p>
      <w:pPr>
        <w:numPr>
          <w:ilvl w:val="0"/>
          <w:numId w:val="4"/>
        </w:numPr>
        <w:spacing w:line="360" w:lineRule="auto"/>
        <w:rPr>
          <w:rFonts w:hint="eastAsia" w:ascii="黑体" w:hAnsi="黑体" w:eastAsia="黑体" w:cs="黑体"/>
          <w:szCs w:val="21"/>
        </w:rPr>
      </w:pPr>
      <w:r>
        <w:rPr>
          <w:rFonts w:hint="eastAsia" w:ascii="黑体" w:hAnsi="黑体" w:eastAsia="黑体" w:cs="黑体"/>
          <w:szCs w:val="21"/>
        </w:rPr>
        <w:t>案例分析（本大题共1题</w:t>
      </w:r>
      <w:r>
        <w:rPr>
          <w:rFonts w:ascii="黑体" w:hAnsi="黑体" w:eastAsia="黑体" w:cs="黑体"/>
          <w:szCs w:val="21"/>
        </w:rPr>
        <w:t>，</w:t>
      </w:r>
      <w:r>
        <w:rPr>
          <w:rFonts w:hint="eastAsia" w:ascii="黑体" w:hAnsi="黑体" w:eastAsia="黑体" w:cs="黑体"/>
          <w:szCs w:val="21"/>
        </w:rPr>
        <w:t>共30分。请在答题纸的相应位置上作答。）</w:t>
      </w:r>
    </w:p>
    <w:p>
      <w:pPr>
        <w:spacing w:line="360" w:lineRule="auto"/>
        <w:rPr>
          <w:rFonts w:hint="eastAsia" w:ascii="宋体" w:hAnsi="宋体" w:cs="宋体"/>
          <w:szCs w:val="21"/>
        </w:rPr>
      </w:pPr>
      <w:r>
        <w:rPr>
          <w:rFonts w:hint="eastAsia" w:ascii="宋体" w:hAnsi="宋体" w:cs="宋体"/>
          <w:szCs w:val="21"/>
        </w:rPr>
        <w:t>阅读材料，回答问题：</w:t>
      </w:r>
    </w:p>
    <w:p>
      <w:pPr>
        <w:spacing w:line="360" w:lineRule="auto"/>
        <w:jc w:val="center"/>
        <w:rPr>
          <w:rFonts w:hint="eastAsia" w:ascii="宋体" w:hAnsi="宋体" w:cs="宋体"/>
          <w:b/>
          <w:szCs w:val="21"/>
        </w:rPr>
      </w:pPr>
      <w:r>
        <w:rPr>
          <w:rFonts w:hint="eastAsia" w:ascii="宋体" w:hAnsi="宋体" w:cs="宋体"/>
          <w:b/>
          <w:szCs w:val="21"/>
        </w:rPr>
        <w:t>“美食界宜家”何以横扫欧美？</w:t>
      </w:r>
    </w:p>
    <w:p>
      <w:pPr>
        <w:spacing w:line="360" w:lineRule="auto"/>
        <w:ind w:firstLine="420" w:firstLineChars="200"/>
        <w:rPr>
          <w:rFonts w:hint="eastAsia" w:ascii="宋体" w:hAnsi="宋体" w:cs="宋体"/>
          <w:szCs w:val="21"/>
        </w:rPr>
      </w:pPr>
      <w:r>
        <w:rPr>
          <w:rFonts w:hint="eastAsia" w:ascii="宋体" w:hAnsi="宋体" w:cs="宋体"/>
          <w:szCs w:val="21"/>
        </w:rPr>
        <w:t>大城市里的人们通常过着节奏极快的生活，有时候甚至忙到连吃饭的时间都挤不出，这样的快节奏生活让大部分忘记了生活本该有的优雅和从容。如今，一家主打 Slow Food（慢食物）的意大利超市餐厅横空出世，通过独特的用户体验，社交媒体互动和精致的食物打动了所有大城市的消费者。这家店就是 Eataly。它被誉为“美食界宜家”，2014年在全球只有28家店的情况下，它傲娇地赚了2.2亿欧元（约15亿人民币）！2015年是3.8亿欧元，并计划在2017-2018年左右上市。比销售数据更具有说服力的是：当Eataly在纽约城开幕时，仅仅周六一天，就有12800人涌进购物，平均每分钟客流量可达17人。</w:t>
      </w:r>
    </w:p>
    <w:p>
      <w:pPr>
        <w:spacing w:line="360" w:lineRule="auto"/>
        <w:rPr>
          <w:rFonts w:hint="eastAsia" w:ascii="宋体" w:hAnsi="宋体" w:cs="宋体"/>
          <w:b/>
          <w:szCs w:val="21"/>
        </w:rPr>
      </w:pPr>
      <w:r>
        <w:rPr>
          <w:rFonts w:hint="eastAsia" w:ascii="宋体" w:hAnsi="宋体" w:cs="宋体"/>
          <w:b/>
          <w:szCs w:val="21"/>
        </w:rPr>
        <w:t>既不是超市，也不是餐厅</w:t>
      </w:r>
    </w:p>
    <w:p>
      <w:pPr>
        <w:spacing w:line="360" w:lineRule="auto"/>
        <w:ind w:firstLine="420" w:firstLineChars="200"/>
        <w:rPr>
          <w:rFonts w:hint="eastAsia" w:ascii="宋体" w:hAnsi="宋体" w:cs="宋体"/>
          <w:szCs w:val="21"/>
        </w:rPr>
      </w:pPr>
      <w:r>
        <w:rPr>
          <w:rFonts w:hint="eastAsia" w:ascii="宋体" w:hAnsi="宋体" w:cs="宋体"/>
          <w:szCs w:val="21"/>
        </w:rPr>
        <w:t>初次逛 Eataly 的人可能会有些疑惑，这到底是一家什么店？乍看之下，你会觉得自己走进了一个意大利风格浓厚的食品市场，四处都摆放着新鲜的食材。但是你如果继续挖掘，就会发现这家店里居然还有厨房，厨师，餐桌和服务生。</w:t>
      </w:r>
    </w:p>
    <w:p>
      <w:pPr>
        <w:spacing w:line="360" w:lineRule="auto"/>
        <w:ind w:firstLine="420" w:firstLineChars="200"/>
        <w:rPr>
          <w:rFonts w:hint="eastAsia" w:ascii="宋体" w:hAnsi="宋体" w:cs="宋体"/>
          <w:szCs w:val="21"/>
        </w:rPr>
      </w:pPr>
      <w:r>
        <w:rPr>
          <w:rFonts w:hint="eastAsia" w:ascii="宋体" w:hAnsi="宋体" w:cs="宋体"/>
          <w:szCs w:val="21"/>
        </w:rPr>
        <w:t>你既可以在这里购买原料回家自己烹饪，也可以直接让这里的厨师为你准备饕餮大餐。但是 Eataly 绝对不止于此，这家品牌给自己的定义是一个充满活力的市场，让每一个光顾这里的消费者都能在这里品尝，甚至带回在大城市很难体会的服务和产品。</w:t>
      </w:r>
    </w:p>
    <w:p>
      <w:pPr>
        <w:spacing w:line="360" w:lineRule="auto"/>
        <w:ind w:firstLine="420" w:firstLineChars="200"/>
        <w:rPr>
          <w:rFonts w:hint="eastAsia" w:ascii="宋体" w:hAnsi="宋体" w:cs="宋体"/>
          <w:szCs w:val="21"/>
        </w:rPr>
      </w:pPr>
      <w:r>
        <w:rPr>
          <w:rFonts w:hint="eastAsia" w:ascii="宋体" w:hAnsi="宋体" w:cs="宋体"/>
          <w:szCs w:val="21"/>
        </w:rPr>
        <w:t>所以，我们到底怎么定义Eataly呢?《纽约时报》是这么定义Eataly的：“一家包含了繁华的欧洲开放市场、全食超市、高端美食、新时代学习中心等元素的大型卖场。”</w:t>
      </w:r>
    </w:p>
    <w:p>
      <w:pPr>
        <w:spacing w:line="360" w:lineRule="auto"/>
        <w:ind w:firstLine="420" w:firstLineChars="200"/>
        <w:rPr>
          <w:rFonts w:hint="eastAsia" w:ascii="宋体" w:hAnsi="宋体" w:cs="宋体"/>
          <w:szCs w:val="21"/>
        </w:rPr>
      </w:pPr>
      <w:r>
        <w:rPr>
          <w:rFonts w:hint="eastAsia" w:ascii="宋体" w:hAnsi="宋体" w:cs="宋体"/>
          <w:szCs w:val="21"/>
        </w:rPr>
        <w:t>这已经是比较贴切的一个定义了，但落脚在“大型卖场”上还不够，Eataly实际上是美食界的宜家，是一个场景式消费的场所。所谓场景式消费，是设置了一个场景，让场景里的一切都可以作为消费的对象。好比说，你住了一个酒店，觉得睡的床褥舒服，或者是洗浴用品很合你意，而床褥、洗浴用品，你都可以直接在酒店里买到。</w:t>
      </w:r>
    </w:p>
    <w:p>
      <w:pPr>
        <w:spacing w:line="360" w:lineRule="auto"/>
        <w:rPr>
          <w:rFonts w:hint="eastAsia" w:ascii="宋体" w:hAnsi="宋体" w:cs="宋体"/>
          <w:b/>
          <w:szCs w:val="21"/>
        </w:rPr>
      </w:pPr>
      <w:r>
        <w:rPr>
          <w:rFonts w:hint="eastAsia" w:ascii="宋体" w:hAnsi="宋体" w:cs="宋体"/>
          <w:b/>
          <w:szCs w:val="21"/>
        </w:rPr>
        <w:t>慢生活典范，优雅的代表</w:t>
      </w:r>
    </w:p>
    <w:p>
      <w:pPr>
        <w:spacing w:line="360" w:lineRule="auto"/>
        <w:ind w:firstLine="420" w:firstLineChars="200"/>
        <w:rPr>
          <w:rFonts w:hint="eastAsia" w:ascii="宋体" w:hAnsi="宋体" w:cs="宋体"/>
          <w:szCs w:val="21"/>
        </w:rPr>
      </w:pPr>
      <w:r>
        <w:rPr>
          <w:rFonts w:hint="eastAsia" w:ascii="宋体" w:hAnsi="宋体" w:cs="宋体"/>
          <w:szCs w:val="21"/>
        </w:rPr>
        <w:t>Eataly 的创始者是意大利商人 Oscar Farinetti， 第一家 Eataly 于 2007 年在意大利北部城市都灵开张，这个品牌最初的定位就是高端超市和高端餐厅。Oscar Farinetti 随后发现了在美国的商机，于是乎把 Eataly 带到了纽约和芝加哥。</w:t>
      </w:r>
    </w:p>
    <w:p>
      <w:pPr>
        <w:spacing w:line="360" w:lineRule="auto"/>
        <w:ind w:firstLine="420" w:firstLineChars="200"/>
        <w:rPr>
          <w:rFonts w:hint="eastAsia" w:ascii="宋体" w:hAnsi="宋体" w:cs="宋体"/>
          <w:szCs w:val="21"/>
        </w:rPr>
      </w:pPr>
      <w:r>
        <w:rPr>
          <w:rFonts w:hint="eastAsia" w:ascii="宋体" w:hAnsi="宋体" w:cs="宋体"/>
          <w:szCs w:val="21"/>
        </w:rPr>
        <w:t>Eataly 在美国的成长可谓非常顺利，作为一家连锁店，在Yelp（美国版大众点评）的评分高达4星，而有非常多的顾客表示，Eataly 不论作为超市或者餐厅，其评级都可以排入纽约顶尖商户。</w:t>
      </w:r>
    </w:p>
    <w:p>
      <w:pPr>
        <w:spacing w:line="360" w:lineRule="auto"/>
        <w:ind w:firstLine="420" w:firstLineChars="200"/>
        <w:rPr>
          <w:rFonts w:hint="eastAsia" w:ascii="宋体" w:hAnsi="宋体" w:cs="宋体"/>
          <w:szCs w:val="21"/>
        </w:rPr>
      </w:pPr>
      <w:r>
        <w:rPr>
          <w:rFonts w:hint="eastAsia" w:ascii="宋体" w:hAnsi="宋体" w:cs="宋体"/>
          <w:szCs w:val="21"/>
        </w:rPr>
        <w:t>Eataly 在美国如此受欢迎的原因与这家品牌的风格密切相关。去过纽约的朋友们一定记得曼哈顿著名的 Little Italy（小意大利区），在寸土寸金的小意大利，到处都是意式风格的餐厅和商铺。但是，可能是与处在纽约这座超级大城市有关，这些餐厅都有一个特点，就是都显得拥挤而昏暗，因为地方小所以餐厅面积有限。</w:t>
      </w:r>
    </w:p>
    <w:p>
      <w:pPr>
        <w:spacing w:line="360" w:lineRule="auto"/>
        <w:ind w:firstLine="420" w:firstLineChars="200"/>
        <w:rPr>
          <w:rFonts w:hint="eastAsia" w:ascii="宋体" w:hAnsi="宋体" w:cs="宋体"/>
          <w:szCs w:val="21"/>
        </w:rPr>
      </w:pPr>
      <w:r>
        <w:rPr>
          <w:rFonts w:hint="eastAsia" w:ascii="宋体" w:hAnsi="宋体" w:cs="宋体"/>
          <w:szCs w:val="21"/>
        </w:rPr>
        <w:t>但是 Eataly 就不一样了。这家品牌没有去小意大利区凑热闹，而是选择开在了更加开阔的麦迪逊广场公园旁边。毗邻公园的好处显而易见，尽管身处闹市，但是四周的环境优雅，视线开阔，阳光充足，在这样优雅的地方享用一顿美食令人心旷神怡。</w:t>
      </w:r>
    </w:p>
    <w:p>
      <w:pPr>
        <w:spacing w:line="360" w:lineRule="auto"/>
        <w:rPr>
          <w:rFonts w:hint="eastAsia" w:ascii="宋体" w:hAnsi="宋体" w:cs="宋体"/>
          <w:b/>
          <w:szCs w:val="21"/>
        </w:rPr>
      </w:pPr>
      <w:r>
        <w:rPr>
          <w:rFonts w:hint="eastAsia" w:ascii="宋体" w:hAnsi="宋体" w:cs="宋体"/>
          <w:b/>
          <w:szCs w:val="21"/>
        </w:rPr>
        <w:t>打造差异化，获得竞争优势</w:t>
      </w:r>
    </w:p>
    <w:p>
      <w:pPr>
        <w:spacing w:line="360" w:lineRule="auto"/>
        <w:ind w:firstLine="420" w:firstLineChars="200"/>
        <w:rPr>
          <w:rFonts w:hint="eastAsia" w:ascii="宋体" w:hAnsi="宋体" w:cs="宋体"/>
          <w:szCs w:val="21"/>
        </w:rPr>
      </w:pPr>
      <w:r>
        <w:rPr>
          <w:rFonts w:hint="eastAsia" w:ascii="宋体" w:hAnsi="宋体" w:cs="宋体"/>
          <w:szCs w:val="21"/>
        </w:rPr>
        <w:t>Eataly虽然是一家大型连锁超市，但却与主流连锁超市有着本质的差异：</w:t>
      </w:r>
    </w:p>
    <w:p>
      <w:pPr>
        <w:spacing w:line="360" w:lineRule="auto"/>
        <w:ind w:firstLine="420" w:firstLineChars="200"/>
        <w:rPr>
          <w:rFonts w:hint="eastAsia" w:ascii="宋体" w:hAnsi="宋体" w:cs="宋体"/>
          <w:szCs w:val="21"/>
        </w:rPr>
      </w:pPr>
      <w:r>
        <w:rPr>
          <w:rFonts w:hint="eastAsia" w:ascii="宋体" w:hAnsi="宋体" w:cs="宋体"/>
          <w:szCs w:val="21"/>
        </w:rPr>
        <w:t>1.供应链：偏爱小型供应商</w:t>
      </w:r>
    </w:p>
    <w:p>
      <w:pPr>
        <w:spacing w:line="360" w:lineRule="auto"/>
        <w:ind w:firstLine="420" w:firstLineChars="200"/>
        <w:rPr>
          <w:rFonts w:hint="eastAsia" w:ascii="宋体" w:hAnsi="宋体" w:cs="宋体"/>
          <w:szCs w:val="21"/>
        </w:rPr>
      </w:pPr>
      <w:r>
        <w:rPr>
          <w:rFonts w:hint="eastAsia" w:ascii="宋体" w:hAnsi="宋体" w:cs="宋体"/>
          <w:szCs w:val="21"/>
        </w:rPr>
        <w:t>一般来说，主流超市在采购标准产品方面，通常喜欢与大型供应商或经销商合作。与之不同的是，Eataly则喜欢直采极具特色的手工产品，并且更加注重与小型供应商合作。因为在Eataly看来，这种采购模式在价格、质量、信誉等方面都具有很大的优势。</w:t>
      </w:r>
    </w:p>
    <w:p>
      <w:pPr>
        <w:spacing w:line="360" w:lineRule="auto"/>
        <w:ind w:firstLine="420" w:firstLineChars="200"/>
        <w:rPr>
          <w:rFonts w:hint="eastAsia" w:ascii="宋体" w:hAnsi="宋体" w:cs="宋体"/>
          <w:szCs w:val="21"/>
        </w:rPr>
      </w:pPr>
      <w:r>
        <w:rPr>
          <w:rFonts w:hint="eastAsia" w:ascii="宋体" w:hAnsi="宋体" w:cs="宋体"/>
          <w:szCs w:val="21"/>
        </w:rPr>
        <w:t>首先，Eataly直接与供应商进行交易，减少了进货渠道中的不必要环节，因此可以大大降低流通成本，并提升供应链效率。而随之的商品价格也就相对较低，因此能够吸引更多的消费者，从而增加超市的销售额和利润。其次，由于小型供应商通常集中精力针对有限品项持续开发升级，因此能够为Eataly提供独特的高质商品，并且可以做到从种植到销售全方位的安全监控，这从根本上保障了产品的质量与安全，从而可以更好地满足消费者的需求。再则，Eataly直采极具特色的手工产品，既提供了品牌和质量，又提供了非常低廉的价格，这就是为什么Eataly的商品价格往往要比同类品牌商品更加便宜的原因。</w:t>
      </w:r>
    </w:p>
    <w:p>
      <w:pPr>
        <w:spacing w:line="360" w:lineRule="auto"/>
        <w:ind w:firstLine="420" w:firstLineChars="200"/>
        <w:rPr>
          <w:rFonts w:hint="eastAsia" w:ascii="宋体" w:hAnsi="宋体" w:cs="宋体"/>
          <w:szCs w:val="21"/>
        </w:rPr>
      </w:pPr>
      <w:r>
        <w:rPr>
          <w:rFonts w:hint="eastAsia" w:ascii="宋体" w:hAnsi="宋体" w:cs="宋体"/>
          <w:szCs w:val="21"/>
        </w:rPr>
        <w:t>2.品类：专注提供个性化的手工产品</w:t>
      </w:r>
    </w:p>
    <w:p>
      <w:pPr>
        <w:spacing w:line="360" w:lineRule="auto"/>
        <w:ind w:firstLine="420" w:firstLineChars="200"/>
        <w:rPr>
          <w:rFonts w:hint="eastAsia" w:ascii="宋体" w:hAnsi="宋体" w:cs="宋体"/>
          <w:szCs w:val="21"/>
        </w:rPr>
      </w:pPr>
      <w:r>
        <w:rPr>
          <w:rFonts w:hint="eastAsia" w:ascii="宋体" w:hAnsi="宋体" w:cs="宋体"/>
          <w:szCs w:val="21"/>
        </w:rPr>
        <w:t>绝大多数主流超市认为，能够提供品类齐全的商品，是获得顾客信赖的一种方式。但Eataly在意大利内专注提供个性化的手工产品，而在其他国家则专注能体现意大利特色的少量品类，将每个品类做深做精，从而更加凸显自身的专业化水平。</w:t>
      </w:r>
    </w:p>
    <w:p>
      <w:pPr>
        <w:spacing w:line="360" w:lineRule="auto"/>
        <w:ind w:firstLine="420" w:firstLineChars="200"/>
        <w:rPr>
          <w:rFonts w:hint="eastAsia" w:ascii="宋体" w:hAnsi="宋体" w:cs="宋体"/>
          <w:szCs w:val="21"/>
        </w:rPr>
      </w:pPr>
      <w:r>
        <w:rPr>
          <w:rFonts w:hint="eastAsia" w:ascii="宋体" w:hAnsi="宋体" w:cs="宋体"/>
          <w:szCs w:val="21"/>
        </w:rPr>
        <w:t>3.营销：用培训课“教育”顾客</w:t>
      </w:r>
    </w:p>
    <w:p>
      <w:pPr>
        <w:spacing w:line="360" w:lineRule="auto"/>
        <w:ind w:firstLine="420" w:firstLineChars="200"/>
        <w:rPr>
          <w:rFonts w:hint="eastAsia" w:ascii="宋体" w:hAnsi="宋体" w:cs="宋体"/>
          <w:szCs w:val="21"/>
        </w:rPr>
      </w:pPr>
      <w:r>
        <w:rPr>
          <w:rFonts w:hint="eastAsia" w:ascii="宋体" w:hAnsi="宋体" w:cs="宋体"/>
          <w:szCs w:val="21"/>
        </w:rPr>
        <w:t>Eataly的名字即是“Eat”（吃）和“Italy”（意大利）的组合，象征美食与意大利文化的结合。Eataly认为“透过教育才能创造新的顾客”，因此提出了“吃+购物+学习”相结合的模式，培养顾客的消费习惯。</w:t>
      </w:r>
    </w:p>
    <w:p>
      <w:pPr>
        <w:spacing w:line="360" w:lineRule="auto"/>
        <w:ind w:firstLine="420" w:firstLineChars="200"/>
        <w:rPr>
          <w:rFonts w:hint="eastAsia" w:ascii="宋体" w:hAnsi="宋体" w:cs="宋体"/>
          <w:szCs w:val="21"/>
        </w:rPr>
      </w:pPr>
      <w:r>
        <w:rPr>
          <w:rFonts w:hint="eastAsia" w:ascii="宋体" w:hAnsi="宋体" w:cs="宋体"/>
          <w:szCs w:val="21"/>
        </w:rPr>
        <w:t>与主流超市只售卖商品不同的是，Eataly以意大利美食专家的形象自居，通过标识、标牌或标语、课程等多种途径教育顾客，使其改变对食物的认知，从而培养顾客成为自己的粉丝。</w:t>
      </w:r>
    </w:p>
    <w:p>
      <w:pPr>
        <w:spacing w:line="360" w:lineRule="auto"/>
        <w:ind w:firstLine="420" w:firstLineChars="200"/>
        <w:rPr>
          <w:rFonts w:hint="eastAsia" w:ascii="宋体" w:hAnsi="宋体" w:cs="宋体"/>
          <w:szCs w:val="21"/>
        </w:rPr>
      </w:pPr>
      <w:r>
        <w:rPr>
          <w:rFonts w:hint="eastAsia" w:ascii="宋体" w:hAnsi="宋体" w:cs="宋体"/>
          <w:szCs w:val="21"/>
        </w:rPr>
        <w:t>4.功能：注重场所的社交性和娱乐性</w:t>
      </w:r>
    </w:p>
    <w:p>
      <w:pPr>
        <w:spacing w:line="360" w:lineRule="auto"/>
        <w:ind w:firstLine="420" w:firstLineChars="200"/>
        <w:rPr>
          <w:rFonts w:hint="eastAsia" w:ascii="宋体" w:hAnsi="宋体" w:cs="宋体"/>
          <w:szCs w:val="21"/>
        </w:rPr>
      </w:pPr>
      <w:r>
        <w:rPr>
          <w:rFonts w:hint="eastAsia" w:ascii="宋体" w:hAnsi="宋体" w:cs="宋体"/>
          <w:szCs w:val="21"/>
        </w:rPr>
        <w:t>一般的主流超市只能满足购物的功能，而Eataly却融合了“超市+餐饮”的理念。一方面，Eataly作为一家超市，可以为顾客提供各种食品和餐饮调料；另一方面，这家超市还提供培训服务，包括烹饪课、品酒，以及小孩和老人的免费培训。</w:t>
      </w:r>
    </w:p>
    <w:p>
      <w:pPr>
        <w:spacing w:line="360" w:lineRule="auto"/>
        <w:ind w:firstLine="420" w:firstLineChars="200"/>
        <w:rPr>
          <w:rFonts w:ascii="宋体" w:hAnsi="宋体" w:cs="宋体"/>
          <w:szCs w:val="21"/>
        </w:rPr>
      </w:pPr>
      <w:r>
        <w:rPr>
          <w:rFonts w:hint="eastAsia" w:ascii="宋体" w:hAnsi="宋体" w:cs="宋体"/>
          <w:szCs w:val="21"/>
        </w:rPr>
        <w:t>Eataly通过提供多样化的饮食空间与烹饪教室，将购物、饮食、学习融合进一个场所，赋予了这个场所社交性与娱乐性，引导顾客感受优质的意大利食品的魅力。而这种“超市+餐饮”的创新理念，正是阿里系“盒马鲜生”与永辉的“超级物种”所纷纷效仿的。</w:t>
      </w:r>
    </w:p>
    <w:p>
      <w:pPr>
        <w:spacing w:line="360" w:lineRule="auto"/>
        <w:rPr>
          <w:rFonts w:hint="eastAsia" w:ascii="宋体" w:hAnsi="宋体" w:cs="宋体"/>
          <w:b/>
          <w:szCs w:val="21"/>
        </w:rPr>
      </w:pPr>
      <w:r>
        <w:rPr>
          <w:rFonts w:hint="eastAsia" w:ascii="宋体" w:hAnsi="宋体" w:cs="宋体"/>
          <w:b/>
          <w:szCs w:val="21"/>
        </w:rPr>
        <w:t>结语</w:t>
      </w:r>
    </w:p>
    <w:p>
      <w:pPr>
        <w:spacing w:line="360" w:lineRule="auto"/>
        <w:ind w:firstLine="420" w:firstLineChars="200"/>
        <w:rPr>
          <w:rFonts w:hint="eastAsia" w:ascii="宋体" w:hAnsi="宋体" w:cs="宋体"/>
          <w:szCs w:val="21"/>
        </w:rPr>
      </w:pPr>
      <w:r>
        <w:rPr>
          <w:rFonts w:hint="eastAsia" w:ascii="宋体" w:hAnsi="宋体" w:cs="宋体"/>
          <w:szCs w:val="21"/>
        </w:rPr>
        <w:t>目前Eataly已经遍布全球9个国家，共开设了34家门店，包括意大利境内18家门店，美国境内5家，以及巴西、日本、韩国、阿联酋、丹麦、土耳其、德国等国分店。除了日本的门店属于特殊经营、面积较小以外，其他门店面积往往在5千-2万平米之间。未来计划在拉斯维加斯、悉尼、巴黎、香港等地继续扩张。</w:t>
      </w:r>
    </w:p>
    <w:p>
      <w:pPr>
        <w:spacing w:line="360" w:lineRule="auto"/>
        <w:ind w:firstLine="420" w:firstLineChars="200"/>
        <w:rPr>
          <w:rFonts w:hint="eastAsia" w:ascii="宋体" w:hAnsi="宋体" w:cs="宋体"/>
          <w:szCs w:val="21"/>
        </w:rPr>
      </w:pPr>
      <w:r>
        <w:rPr>
          <w:rFonts w:hint="eastAsia" w:ascii="宋体" w:hAnsi="宋体" w:cs="宋体"/>
          <w:szCs w:val="21"/>
        </w:rPr>
        <w:t>耐人寻味的是，Eataly从来不在电视上打广告（这一点和宜家也很像），还是那个亘古不变的真理，产品就是最好的广告，“Eataly最好的广告，就是从面包铺里散发出的面包香。”在实体超市陷入“关店潮”的今天，Eataly的成功值得实体零售企业的进行反思与借鉴。</w:t>
      </w:r>
    </w:p>
    <w:p>
      <w:pPr>
        <w:spacing w:line="360" w:lineRule="auto"/>
        <w:rPr>
          <w:rFonts w:hint="eastAsia" w:ascii="黑体" w:hAnsi="黑体" w:eastAsia="黑体" w:cs="黑体"/>
          <w:szCs w:val="21"/>
        </w:rPr>
      </w:pPr>
      <w:r>
        <w:rPr>
          <w:rFonts w:hint="eastAsia" w:ascii="黑体" w:hAnsi="黑体" w:eastAsia="黑体" w:cs="黑体"/>
          <w:szCs w:val="21"/>
        </w:rPr>
        <w:t>问题：</w:t>
      </w:r>
    </w:p>
    <w:p>
      <w:pPr>
        <w:spacing w:line="360" w:lineRule="auto"/>
        <w:rPr>
          <w:rFonts w:hint="eastAsia" w:ascii="黑体" w:hAnsi="黑体" w:eastAsia="黑体" w:cs="黑体"/>
          <w:szCs w:val="21"/>
        </w:rPr>
      </w:pPr>
      <w:r>
        <w:rPr>
          <w:rFonts w:hint="eastAsia" w:ascii="黑体" w:hAnsi="黑体" w:eastAsia="黑体" w:cs="黑体"/>
          <w:szCs w:val="21"/>
        </w:rPr>
        <w:t xml:space="preserve">    1、意大利超市餐厅</w:t>
      </w:r>
      <w:r>
        <w:rPr>
          <w:rFonts w:ascii="黑体" w:hAnsi="黑体" w:eastAsia="黑体" w:cs="黑体"/>
          <w:szCs w:val="21"/>
        </w:rPr>
        <w:t>Eataly</w:t>
      </w:r>
      <w:r>
        <w:rPr>
          <w:rFonts w:hint="eastAsia" w:ascii="黑体" w:hAnsi="黑体" w:eastAsia="黑体" w:cs="黑体"/>
          <w:szCs w:val="21"/>
        </w:rPr>
        <w:t>的定位是什么？（4分）该定位是否成功？并说明理由。（6分）</w:t>
      </w:r>
    </w:p>
    <w:p>
      <w:pPr>
        <w:spacing w:line="360" w:lineRule="auto"/>
        <w:ind w:firstLine="420"/>
        <w:rPr>
          <w:rFonts w:hint="eastAsia" w:ascii="黑体" w:hAnsi="黑体" w:eastAsia="黑体" w:cs="黑体"/>
          <w:szCs w:val="21"/>
        </w:rPr>
      </w:pPr>
      <w:r>
        <w:rPr>
          <w:rFonts w:hint="eastAsia" w:ascii="黑体" w:hAnsi="黑体" w:eastAsia="黑体" w:cs="黑体"/>
          <w:szCs w:val="21"/>
        </w:rPr>
        <w:t>2、面对零售行业激烈的竞争，意大利超市餐厅</w:t>
      </w:r>
      <w:r>
        <w:rPr>
          <w:rFonts w:ascii="黑体" w:hAnsi="黑体" w:eastAsia="黑体" w:cs="黑体"/>
          <w:szCs w:val="21"/>
        </w:rPr>
        <w:t>Eataly</w:t>
      </w:r>
      <w:r>
        <w:rPr>
          <w:rFonts w:hint="eastAsia" w:ascii="黑体" w:hAnsi="黑体" w:eastAsia="黑体" w:cs="黑体"/>
          <w:szCs w:val="21"/>
        </w:rPr>
        <w:t>实施了哪种竞争战略？（3分）</w:t>
      </w:r>
      <w:r>
        <w:rPr>
          <w:rFonts w:ascii="黑体" w:hAnsi="黑体" w:eastAsia="黑体" w:cs="黑体"/>
          <w:szCs w:val="21"/>
        </w:rPr>
        <w:t>Eataly</w:t>
      </w:r>
      <w:r>
        <w:rPr>
          <w:rFonts w:hint="eastAsia" w:ascii="黑体" w:hAnsi="黑体" w:eastAsia="黑体" w:cs="黑体"/>
          <w:szCs w:val="21"/>
        </w:rPr>
        <w:t>根据该战略实施了哪些营销策略？（7分）</w:t>
      </w:r>
    </w:p>
    <w:p>
      <w:pPr>
        <w:spacing w:line="360" w:lineRule="auto"/>
        <w:ind w:firstLine="420"/>
        <w:rPr>
          <w:rFonts w:hint="eastAsia" w:ascii="黑体" w:hAnsi="黑体" w:eastAsia="黑体" w:cs="黑体"/>
          <w:szCs w:val="21"/>
        </w:rPr>
      </w:pPr>
      <w:r>
        <w:rPr>
          <w:rFonts w:hint="eastAsia" w:ascii="黑体" w:hAnsi="黑体" w:eastAsia="黑体" w:cs="黑体"/>
          <w:szCs w:val="21"/>
        </w:rPr>
        <w:t>3、意大利超市餐厅</w:t>
      </w:r>
      <w:r>
        <w:rPr>
          <w:rFonts w:ascii="黑体" w:hAnsi="黑体" w:eastAsia="黑体" w:cs="黑体"/>
          <w:szCs w:val="21"/>
        </w:rPr>
        <w:t>Eataly</w:t>
      </w:r>
      <w:r>
        <w:rPr>
          <w:rFonts w:hint="eastAsia" w:ascii="黑体" w:hAnsi="黑体" w:eastAsia="黑体" w:cs="黑体"/>
          <w:szCs w:val="21"/>
        </w:rPr>
        <w:t>能否进入中国市场？并说明理由。（10分）</w:t>
      </w:r>
    </w:p>
    <w:p>
      <w:pPr>
        <w:spacing w:line="360" w:lineRule="auto"/>
        <w:ind w:firstLine="420"/>
        <w:rPr>
          <w:rFonts w:hint="eastAsia" w:ascii="宋体" w:hAnsi="宋体" w:cs="宋体"/>
          <w:szCs w:val="21"/>
        </w:rPr>
      </w:pPr>
    </w:p>
    <w:p>
      <w:pPr>
        <w:spacing w:line="360" w:lineRule="auto"/>
        <w:jc w:val="center"/>
        <w:rPr>
          <w:rFonts w:hint="eastAsia" w:ascii="黑体" w:hAnsi="黑体" w:eastAsia="黑体" w:cs="宋体"/>
          <w:sz w:val="32"/>
          <w:szCs w:val="21"/>
        </w:rPr>
      </w:pPr>
    </w:p>
    <w:p>
      <w:pPr>
        <w:spacing w:line="360" w:lineRule="auto"/>
        <w:jc w:val="center"/>
        <w:rPr>
          <w:rFonts w:hint="eastAsia" w:ascii="黑体" w:hAnsi="黑体" w:eastAsia="黑体" w:cs="黑体"/>
          <w:sz w:val="32"/>
          <w:szCs w:val="21"/>
        </w:rPr>
      </w:pPr>
      <w:r>
        <w:rPr>
          <w:rFonts w:hint="eastAsia" w:ascii="黑体" w:hAnsi="黑体" w:eastAsia="黑体" w:cs="宋体"/>
          <w:sz w:val="32"/>
          <w:szCs w:val="21"/>
        </w:rPr>
        <w:t>市场营销学</w:t>
      </w:r>
      <w:r>
        <w:rPr>
          <w:rFonts w:hint="eastAsia" w:ascii="黑体" w:hAnsi="黑体" w:eastAsia="黑体" w:cs="黑体"/>
          <w:sz w:val="32"/>
          <w:szCs w:val="21"/>
        </w:rPr>
        <w:t>参考答案</w:t>
      </w:r>
    </w:p>
    <w:p>
      <w:pPr>
        <w:numPr>
          <w:ilvl w:val="0"/>
          <w:numId w:val="8"/>
        </w:numPr>
        <w:spacing w:line="360" w:lineRule="auto"/>
        <w:rPr>
          <w:rFonts w:hint="eastAsia" w:ascii="黑体" w:hAnsi="黑体" w:eastAsia="黑体" w:cs="宋体"/>
          <w:szCs w:val="21"/>
        </w:rPr>
      </w:pPr>
      <w:r>
        <w:rPr>
          <w:rFonts w:hint="eastAsia" w:ascii="黑体" w:hAnsi="黑体" w:eastAsia="黑体" w:cs="宋体"/>
          <w:szCs w:val="21"/>
        </w:rPr>
        <w:t>单项选择题</w:t>
      </w:r>
    </w:p>
    <w:p>
      <w:pPr>
        <w:ind w:firstLine="420" w:firstLineChars="200"/>
        <w:rPr>
          <w:rFonts w:hint="eastAsia" w:ascii="宋体" w:hAnsi="宋体" w:cs="宋体"/>
          <w:szCs w:val="21"/>
        </w:rPr>
      </w:pPr>
      <w:r>
        <w:rPr>
          <w:rFonts w:hint="eastAsia" w:ascii="宋体" w:hAnsi="宋体" w:cs="宋体"/>
          <w:szCs w:val="21"/>
        </w:rPr>
        <w:t>1. D</w:t>
      </w:r>
      <w:r>
        <w:rPr>
          <w:rFonts w:hint="eastAsia" w:ascii="宋体" w:hAnsi="宋体"/>
        </w:rPr>
        <w:t xml:space="preserve">  2.</w:t>
      </w:r>
      <w:r>
        <w:rPr>
          <w:rFonts w:hint="eastAsia" w:ascii="宋体" w:hAnsi="宋体" w:cs="宋体"/>
          <w:szCs w:val="21"/>
        </w:rPr>
        <w:t>B</w:t>
      </w:r>
      <w:r>
        <w:rPr>
          <w:rFonts w:hint="eastAsia" w:ascii="宋体" w:hAnsi="宋体"/>
        </w:rPr>
        <w:t xml:space="preserve">  3.</w:t>
      </w:r>
      <w:r>
        <w:rPr>
          <w:rFonts w:hint="eastAsia" w:ascii="宋体" w:hAnsi="宋体" w:cs="宋体"/>
          <w:szCs w:val="21"/>
        </w:rPr>
        <w:t xml:space="preserve">A  </w:t>
      </w:r>
      <w:r>
        <w:rPr>
          <w:rFonts w:hint="eastAsia" w:ascii="宋体" w:hAnsi="宋体"/>
        </w:rPr>
        <w:t>4.</w:t>
      </w:r>
      <w:r>
        <w:rPr>
          <w:rFonts w:hint="eastAsia" w:ascii="宋体" w:hAnsi="宋体" w:cs="宋体"/>
          <w:szCs w:val="21"/>
        </w:rPr>
        <w:t xml:space="preserve">B  </w:t>
      </w:r>
      <w:r>
        <w:rPr>
          <w:rFonts w:hint="eastAsia" w:ascii="宋体" w:hAnsi="宋体"/>
        </w:rPr>
        <w:t>5.</w:t>
      </w:r>
      <w:r>
        <w:rPr>
          <w:rFonts w:hint="eastAsia" w:ascii="宋体" w:hAnsi="宋体" w:cs="宋体"/>
          <w:szCs w:val="21"/>
        </w:rPr>
        <w:t>D</w:t>
      </w:r>
      <w:r>
        <w:rPr>
          <w:rFonts w:hint="eastAsia" w:ascii="宋体" w:hAnsi="宋体"/>
        </w:rPr>
        <w:t xml:space="preserve">  6.</w:t>
      </w:r>
      <w:r>
        <w:rPr>
          <w:rFonts w:hint="eastAsia" w:ascii="宋体" w:hAnsi="宋体" w:cs="宋体"/>
          <w:szCs w:val="21"/>
        </w:rPr>
        <w:t>A</w:t>
      </w:r>
      <w:r>
        <w:rPr>
          <w:rFonts w:hint="eastAsia" w:ascii="宋体" w:hAnsi="宋体"/>
        </w:rPr>
        <w:t xml:space="preserve">  7.</w:t>
      </w:r>
      <w:r>
        <w:rPr>
          <w:rFonts w:hint="eastAsia" w:ascii="宋体" w:hAnsi="宋体" w:cs="宋体"/>
          <w:szCs w:val="21"/>
        </w:rPr>
        <w:t>C</w:t>
      </w:r>
      <w:r>
        <w:rPr>
          <w:rFonts w:hint="eastAsia" w:ascii="宋体" w:hAnsi="宋体"/>
        </w:rPr>
        <w:t xml:space="preserve">  8.</w:t>
      </w:r>
      <w:r>
        <w:rPr>
          <w:rFonts w:hint="eastAsia" w:ascii="宋体" w:hAnsi="宋体" w:cs="宋体"/>
          <w:szCs w:val="21"/>
        </w:rPr>
        <w:t>B</w:t>
      </w:r>
      <w:r>
        <w:rPr>
          <w:rFonts w:hint="eastAsia" w:ascii="宋体" w:hAnsi="宋体"/>
        </w:rPr>
        <w:t xml:space="preserve">  9.</w:t>
      </w:r>
      <w:r>
        <w:rPr>
          <w:rFonts w:hint="eastAsia" w:ascii="宋体" w:hAnsi="宋体" w:cs="宋体"/>
          <w:szCs w:val="21"/>
        </w:rPr>
        <w:t>A</w:t>
      </w:r>
      <w:r>
        <w:rPr>
          <w:rFonts w:hint="eastAsia" w:ascii="宋体" w:hAnsi="宋体"/>
        </w:rPr>
        <w:t xml:space="preserve">  10.</w:t>
      </w:r>
      <w:r>
        <w:rPr>
          <w:rFonts w:hint="eastAsia" w:ascii="宋体" w:hAnsi="宋体" w:cs="宋体"/>
          <w:szCs w:val="21"/>
        </w:rPr>
        <w:t xml:space="preserve">B  </w:t>
      </w:r>
    </w:p>
    <w:p>
      <w:pPr>
        <w:ind w:firstLine="420" w:firstLineChars="200"/>
      </w:pPr>
      <w:r>
        <w:rPr>
          <w:rFonts w:hint="eastAsia" w:ascii="宋体" w:hAnsi="宋体" w:cs="宋体"/>
          <w:szCs w:val="21"/>
        </w:rPr>
        <w:t>11.A  12.C  13.A  14.A  15.D</w:t>
      </w:r>
    </w:p>
    <w:p>
      <w:pPr>
        <w:numPr>
          <w:ilvl w:val="0"/>
          <w:numId w:val="8"/>
        </w:numPr>
        <w:spacing w:line="360" w:lineRule="auto"/>
        <w:rPr>
          <w:rFonts w:hint="eastAsia" w:ascii="黑体" w:hAnsi="黑体" w:eastAsia="黑体" w:cs="宋体"/>
          <w:szCs w:val="21"/>
        </w:rPr>
      </w:pPr>
      <w:r>
        <w:rPr>
          <w:rFonts w:hint="eastAsia" w:ascii="黑体" w:hAnsi="黑体" w:eastAsia="黑体" w:cs="宋体"/>
          <w:szCs w:val="21"/>
        </w:rPr>
        <w:t>多项选择题</w:t>
      </w:r>
    </w:p>
    <w:p>
      <w:pPr>
        <w:spacing w:line="360" w:lineRule="auto"/>
        <w:ind w:firstLine="420"/>
        <w:rPr>
          <w:rFonts w:hint="eastAsia" w:ascii="宋体" w:hAnsi="宋体" w:cs="宋体"/>
          <w:szCs w:val="21"/>
        </w:rPr>
      </w:pPr>
      <w:r>
        <w:rPr>
          <w:rFonts w:ascii="宋体" w:hAnsi="宋体" w:cs="宋体"/>
          <w:szCs w:val="21"/>
        </w:rPr>
        <w:t>1</w:t>
      </w:r>
      <w:r>
        <w:rPr>
          <w:rFonts w:hint="eastAsia" w:ascii="宋体" w:hAnsi="宋体" w:cs="宋体"/>
          <w:szCs w:val="21"/>
        </w:rPr>
        <w:t xml:space="preserve">.ADE   2.ABCD   </w:t>
      </w:r>
      <w:r>
        <w:rPr>
          <w:rFonts w:ascii="宋体" w:hAnsi="宋体" w:cs="宋体"/>
          <w:szCs w:val="21"/>
        </w:rPr>
        <w:t>3.</w:t>
      </w:r>
      <w:r>
        <w:rPr>
          <w:rFonts w:hint="eastAsia" w:ascii="宋体" w:hAnsi="宋体" w:cs="宋体"/>
          <w:szCs w:val="21"/>
        </w:rPr>
        <w:t>AC   4.BCDE   5. ABCDE</w:t>
      </w:r>
    </w:p>
    <w:p>
      <w:pPr>
        <w:numPr>
          <w:ilvl w:val="0"/>
          <w:numId w:val="8"/>
        </w:numPr>
        <w:spacing w:line="360" w:lineRule="auto"/>
        <w:rPr>
          <w:rFonts w:hint="eastAsia" w:ascii="黑体" w:hAnsi="黑体" w:eastAsia="黑体" w:cs="宋体"/>
          <w:szCs w:val="21"/>
        </w:rPr>
      </w:pPr>
      <w:r>
        <w:rPr>
          <w:rFonts w:hint="eastAsia" w:ascii="黑体" w:hAnsi="黑体" w:eastAsia="黑体" w:cs="宋体"/>
          <w:szCs w:val="21"/>
        </w:rPr>
        <w:t>辨析题（判断正确2分，理由2分，判断错误不得分）</w:t>
      </w:r>
    </w:p>
    <w:p>
      <w:pPr>
        <w:numPr>
          <w:ilvl w:val="0"/>
          <w:numId w:val="9"/>
        </w:numPr>
        <w:spacing w:line="360" w:lineRule="auto"/>
        <w:rPr>
          <w:rFonts w:ascii="宋体" w:hAnsi="宋体" w:cs="宋体"/>
          <w:szCs w:val="21"/>
        </w:rPr>
      </w:pP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理由</w:t>
      </w:r>
      <w:r>
        <w:rPr>
          <w:rFonts w:ascii="宋体" w:hAnsi="宋体" w:cs="宋体"/>
          <w:szCs w:val="21"/>
        </w:rPr>
        <w:t>：</w:t>
      </w:r>
      <w:r>
        <w:rPr>
          <w:rFonts w:hint="eastAsia" w:ascii="宋体" w:hAnsi="宋体" w:cs="宋体"/>
          <w:szCs w:val="21"/>
        </w:rPr>
        <w:t>推销观念是从厂商出发，通过大量推销和促销来获取利润的，但并非以产品质量为中心，推销观念的核心在于是否能够将产品销售出去。</w:t>
      </w:r>
    </w:p>
    <w:p>
      <w:pPr>
        <w:numPr>
          <w:ilvl w:val="0"/>
          <w:numId w:val="9"/>
        </w:numPr>
        <w:spacing w:line="360" w:lineRule="auto"/>
        <w:rPr>
          <w:rFonts w:ascii="宋体" w:hAnsi="宋体" w:cs="宋体"/>
          <w:szCs w:val="21"/>
        </w:rPr>
      </w:pP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理由</w:t>
      </w:r>
      <w:r>
        <w:rPr>
          <w:rFonts w:ascii="宋体" w:hAnsi="宋体" w:cs="宋体"/>
          <w:szCs w:val="21"/>
        </w:rPr>
        <w:t>：</w:t>
      </w:r>
      <w:r>
        <w:rPr>
          <w:rFonts w:hint="eastAsia" w:ascii="宋体" w:hAnsi="宋体" w:cs="宋体"/>
          <w:szCs w:val="21"/>
        </w:rPr>
        <w:t>2、企业对于明星类业务一般采用发展与建设的战略。</w:t>
      </w:r>
    </w:p>
    <w:p>
      <w:pPr>
        <w:numPr>
          <w:ilvl w:val="0"/>
          <w:numId w:val="9"/>
        </w:numPr>
        <w:tabs>
          <w:tab w:val="right" w:pos="8306"/>
        </w:tabs>
        <w:spacing w:line="360" w:lineRule="auto"/>
        <w:rPr>
          <w:rFonts w:ascii="宋体" w:hAnsi="宋体" w:cs="宋体"/>
          <w:szCs w:val="21"/>
        </w:rPr>
      </w:pPr>
      <w:r>
        <w:rPr>
          <w:rFonts w:hint="eastAsia" w:ascii="宋体" w:hAnsi="宋体" w:cs="宋体"/>
          <w:szCs w:val="21"/>
        </w:rPr>
        <w:t>×。</w:t>
      </w:r>
    </w:p>
    <w:p>
      <w:pPr>
        <w:tabs>
          <w:tab w:val="right" w:pos="8306"/>
        </w:tabs>
        <w:spacing w:line="360" w:lineRule="auto"/>
        <w:rPr>
          <w:rFonts w:hint="eastAsia" w:ascii="宋体" w:hAnsi="宋体" w:cs="宋体"/>
          <w:szCs w:val="21"/>
        </w:rPr>
      </w:pPr>
      <w:r>
        <w:rPr>
          <w:rFonts w:hint="eastAsia" w:ascii="宋体" w:hAnsi="宋体" w:cs="宋体"/>
          <w:szCs w:val="21"/>
        </w:rPr>
        <w:t>理由</w:t>
      </w:r>
      <w:r>
        <w:rPr>
          <w:rFonts w:ascii="宋体" w:hAnsi="宋体" w:cs="宋体"/>
          <w:szCs w:val="21"/>
        </w:rPr>
        <w:t>：</w:t>
      </w:r>
      <w:r>
        <w:rPr>
          <w:rFonts w:hint="eastAsia" w:ascii="宋体" w:hAnsi="宋体" w:cs="宋体"/>
          <w:szCs w:val="21"/>
        </w:rPr>
        <w:t>微观环境与宏观环境之间并非一种并列关系，微观营销环境同样受制于宏观环境，它们对企业营销活动的影响是相互作用相互关联的。</w:t>
      </w:r>
      <w:r>
        <w:rPr>
          <w:rFonts w:hint="eastAsia" w:ascii="宋体" w:hAnsi="宋体" w:cs="宋体"/>
          <w:szCs w:val="21"/>
        </w:rPr>
        <w:tab/>
      </w:r>
    </w:p>
    <w:p>
      <w:pPr>
        <w:numPr>
          <w:ilvl w:val="0"/>
          <w:numId w:val="9"/>
        </w:numPr>
        <w:spacing w:line="360" w:lineRule="auto"/>
        <w:rPr>
          <w:rFonts w:ascii="宋体" w:hAnsi="宋体" w:cs="宋体"/>
          <w:szCs w:val="21"/>
        </w:rPr>
      </w:pP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理由</w:t>
      </w:r>
      <w:r>
        <w:rPr>
          <w:rFonts w:ascii="宋体" w:hAnsi="宋体" w:cs="宋体"/>
          <w:szCs w:val="21"/>
        </w:rPr>
        <w:t>：</w:t>
      </w:r>
      <w:r>
        <w:rPr>
          <w:rFonts w:hint="eastAsia" w:ascii="宋体" w:hAnsi="宋体" w:cs="宋体"/>
          <w:szCs w:val="21"/>
        </w:rPr>
        <w:t>消费者市场购买的产品专用性不强，需求价格弹性较大。</w:t>
      </w:r>
    </w:p>
    <w:p>
      <w:pPr>
        <w:numPr>
          <w:ilvl w:val="0"/>
          <w:numId w:val="9"/>
        </w:numPr>
        <w:spacing w:line="360" w:lineRule="auto"/>
        <w:rPr>
          <w:rFonts w:ascii="宋体" w:hAnsi="宋体" w:cs="宋体"/>
          <w:szCs w:val="21"/>
        </w:rPr>
      </w:pP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理由</w:t>
      </w:r>
      <w:r>
        <w:rPr>
          <w:rFonts w:ascii="宋体" w:hAnsi="宋体" w:cs="宋体"/>
          <w:szCs w:val="21"/>
        </w:rPr>
        <w:t>：</w:t>
      </w:r>
      <w:r>
        <w:rPr>
          <w:rFonts w:hint="eastAsia" w:ascii="宋体" w:hAnsi="宋体" w:cs="宋体"/>
          <w:szCs w:val="21"/>
        </w:rPr>
        <w:t>营业推广是特定时期的短期性促销工具，因此一般作为辅助性促销方式。</w:t>
      </w:r>
    </w:p>
    <w:p>
      <w:pPr>
        <w:spacing w:line="360" w:lineRule="auto"/>
        <w:rPr>
          <w:rFonts w:hint="eastAsia" w:ascii="黑体" w:hAnsi="黑体" w:eastAsia="黑体" w:cs="宋体"/>
          <w:szCs w:val="21"/>
        </w:rPr>
      </w:pPr>
      <w:r>
        <w:rPr>
          <w:rFonts w:hint="eastAsia" w:ascii="黑体" w:hAnsi="黑体" w:eastAsia="黑体" w:cs="宋体"/>
          <w:szCs w:val="21"/>
        </w:rPr>
        <w:t>四</w:t>
      </w:r>
      <w:r>
        <w:rPr>
          <w:rFonts w:ascii="黑体" w:hAnsi="黑体" w:eastAsia="黑体" w:cs="宋体"/>
          <w:szCs w:val="21"/>
        </w:rPr>
        <w:t>、</w:t>
      </w:r>
      <w:r>
        <w:rPr>
          <w:rFonts w:hint="eastAsia" w:ascii="黑体" w:hAnsi="黑体" w:eastAsia="黑体" w:cs="宋体"/>
          <w:szCs w:val="21"/>
        </w:rPr>
        <w:t>简答题</w:t>
      </w:r>
    </w:p>
    <w:p>
      <w:pPr>
        <w:numPr>
          <w:ilvl w:val="0"/>
          <w:numId w:val="10"/>
        </w:numPr>
        <w:spacing w:line="360" w:lineRule="auto"/>
        <w:rPr>
          <w:rFonts w:hint="eastAsia" w:ascii="宋体" w:hAnsi="宋体" w:cs="宋体"/>
          <w:szCs w:val="21"/>
        </w:rPr>
      </w:pPr>
      <w:r>
        <w:rPr>
          <w:rFonts w:hint="eastAsia" w:ascii="宋体" w:hAnsi="宋体" w:cs="宋体"/>
          <w:szCs w:val="21"/>
        </w:rPr>
        <w:t>简要说明市场的概念及构成市场的三个基本要素。</w:t>
      </w:r>
    </w:p>
    <w:p>
      <w:pPr>
        <w:spacing w:line="360" w:lineRule="auto"/>
        <w:ind w:firstLine="420" w:firstLineChars="200"/>
        <w:rPr>
          <w:rFonts w:hint="eastAsia" w:ascii="宋体" w:hAnsi="宋体" w:cs="宋体"/>
          <w:szCs w:val="21"/>
        </w:rPr>
      </w:pPr>
      <w:r>
        <w:rPr>
          <w:rFonts w:hint="eastAsia" w:ascii="宋体" w:hAnsi="宋体" w:cs="宋体"/>
          <w:szCs w:val="21"/>
        </w:rPr>
        <w:t>市场是一个产品实际和潜在购买者的集合。（3分）构成市场的三个基本要素包括：人口、购买欲望、购买力。（3分）</w:t>
      </w:r>
    </w:p>
    <w:p>
      <w:pPr>
        <w:numPr>
          <w:ilvl w:val="0"/>
          <w:numId w:val="10"/>
        </w:numPr>
        <w:spacing w:line="360" w:lineRule="auto"/>
        <w:rPr>
          <w:rFonts w:hint="eastAsia" w:ascii="宋体" w:hAnsi="宋体" w:cs="宋体"/>
          <w:szCs w:val="21"/>
        </w:rPr>
      </w:pPr>
      <w:r>
        <w:rPr>
          <w:rFonts w:hint="eastAsia" w:ascii="宋体" w:hAnsi="宋体" w:cs="宋体"/>
          <w:szCs w:val="21"/>
        </w:rPr>
        <w:t>简要说明组织市场的特点。</w:t>
      </w:r>
    </w:p>
    <w:p>
      <w:pPr>
        <w:spacing w:line="360" w:lineRule="auto"/>
        <w:ind w:firstLine="420" w:firstLineChars="200"/>
        <w:rPr>
          <w:rFonts w:hint="eastAsia" w:ascii="宋体" w:hAnsi="宋体" w:cs="宋体"/>
          <w:szCs w:val="21"/>
        </w:rPr>
      </w:pPr>
      <w:r>
        <w:rPr>
          <w:rFonts w:hint="eastAsia" w:ascii="宋体" w:hAnsi="宋体" w:cs="宋体"/>
          <w:szCs w:val="21"/>
        </w:rPr>
        <w:t>第一，在性质上是一种派生需求；（2分）第二，需求弹性较小，波动性大；（1分）第三，技术要求较高，购买程序复杂；（1分）第四，顾客数目较少，购买规模较大；（1分）第五，采用直接采购、互惠购买和租赁的形式。（1分）</w:t>
      </w:r>
    </w:p>
    <w:p>
      <w:pPr>
        <w:numPr>
          <w:ilvl w:val="0"/>
          <w:numId w:val="10"/>
        </w:numPr>
        <w:spacing w:line="360" w:lineRule="auto"/>
        <w:rPr>
          <w:rFonts w:hint="eastAsia" w:ascii="宋体" w:hAnsi="宋体" w:cs="宋体"/>
          <w:szCs w:val="21"/>
        </w:rPr>
      </w:pPr>
      <w:r>
        <w:rPr>
          <w:rFonts w:hint="eastAsia" w:ascii="宋体" w:hAnsi="宋体" w:cs="宋体"/>
          <w:szCs w:val="21"/>
        </w:rPr>
        <w:t>简要说明新产品开发的步骤。</w:t>
      </w:r>
    </w:p>
    <w:p>
      <w:pPr>
        <w:spacing w:line="360" w:lineRule="auto"/>
        <w:ind w:firstLine="420" w:firstLineChars="200"/>
        <w:rPr>
          <w:rFonts w:hint="eastAsia" w:ascii="宋体" w:hAnsi="宋体" w:cs="宋体"/>
          <w:szCs w:val="21"/>
        </w:rPr>
      </w:pPr>
      <w:r>
        <w:rPr>
          <w:rFonts w:hint="eastAsia" w:ascii="宋体" w:hAnsi="宋体" w:cs="宋体"/>
          <w:szCs w:val="21"/>
        </w:rPr>
        <w:t>寻求创意，（1分）甄别创意，（0.5分）形成产品概念，（1分）制定市场营销策略，（1分）营业分析，（0.5分）产品开发，（0.5分）市场试验，（1分）批量上市。（0.5分）</w:t>
      </w:r>
    </w:p>
    <w:p>
      <w:pPr>
        <w:numPr>
          <w:ilvl w:val="0"/>
          <w:numId w:val="10"/>
        </w:numPr>
        <w:spacing w:line="360" w:lineRule="auto"/>
        <w:rPr>
          <w:rFonts w:hint="eastAsia" w:ascii="宋体" w:hAnsi="宋体" w:cs="宋体"/>
          <w:szCs w:val="21"/>
        </w:rPr>
      </w:pPr>
      <w:r>
        <w:rPr>
          <w:rFonts w:hint="eastAsia" w:ascii="宋体" w:hAnsi="宋体" w:cs="宋体"/>
          <w:szCs w:val="21"/>
        </w:rPr>
        <w:t>简要说明企业定价目标的类型。</w:t>
      </w:r>
    </w:p>
    <w:p>
      <w:pPr>
        <w:spacing w:line="360" w:lineRule="auto"/>
        <w:rPr>
          <w:rFonts w:hint="eastAsia" w:ascii="宋体" w:hAnsi="宋体" w:cs="宋体"/>
          <w:szCs w:val="21"/>
        </w:rPr>
      </w:pPr>
      <w:r>
        <w:rPr>
          <w:rFonts w:hint="eastAsia" w:ascii="宋体" w:hAnsi="宋体" w:cs="宋体"/>
          <w:szCs w:val="21"/>
        </w:rPr>
        <w:t xml:space="preserve">    第一，生存目标（1分）；第二，利润最大化目标（2分）；第三，市场占有率目标（2分）；第四，法律法规（1分）。</w:t>
      </w:r>
    </w:p>
    <w:p>
      <w:pPr>
        <w:numPr>
          <w:ilvl w:val="0"/>
          <w:numId w:val="10"/>
        </w:numPr>
        <w:spacing w:line="360" w:lineRule="auto"/>
        <w:rPr>
          <w:rFonts w:hint="eastAsia" w:ascii="宋体" w:hAnsi="宋体" w:cs="宋体"/>
          <w:szCs w:val="21"/>
        </w:rPr>
      </w:pPr>
      <w:r>
        <w:rPr>
          <w:rFonts w:hint="eastAsia" w:ascii="宋体" w:hAnsi="宋体" w:cs="宋体"/>
          <w:szCs w:val="21"/>
        </w:rPr>
        <w:t>简要说明渠道决策的影响因素。</w:t>
      </w:r>
    </w:p>
    <w:p>
      <w:pPr>
        <w:spacing w:line="360" w:lineRule="auto"/>
        <w:ind w:firstLine="420"/>
        <w:rPr>
          <w:rFonts w:hint="eastAsia" w:ascii="宋体" w:hAnsi="宋体" w:cs="宋体"/>
          <w:szCs w:val="21"/>
        </w:rPr>
      </w:pPr>
      <w:r>
        <w:rPr>
          <w:rFonts w:hint="eastAsia" w:ascii="宋体" w:hAnsi="宋体" w:cs="宋体"/>
          <w:szCs w:val="21"/>
        </w:rPr>
        <w:t>第一，产品特点（2分）；第二，市场特点（1分）；第三，经销商特点（1分）；第四，竞争者渠道特点（1分）；第五，经济形势（1分）。</w:t>
      </w:r>
    </w:p>
    <w:p>
      <w:pPr>
        <w:spacing w:line="360" w:lineRule="auto"/>
        <w:rPr>
          <w:rFonts w:hint="eastAsia" w:ascii="黑体" w:hAnsi="黑体" w:eastAsia="黑体" w:cs="宋体"/>
          <w:szCs w:val="21"/>
        </w:rPr>
      </w:pPr>
      <w:r>
        <w:rPr>
          <w:rFonts w:hint="eastAsia" w:ascii="黑体" w:hAnsi="黑体" w:eastAsia="黑体" w:cs="宋体"/>
          <w:szCs w:val="21"/>
        </w:rPr>
        <w:t>五、论述题</w:t>
      </w:r>
    </w:p>
    <w:p>
      <w:pPr>
        <w:spacing w:line="360" w:lineRule="auto"/>
        <w:rPr>
          <w:rFonts w:hint="eastAsia" w:ascii="宋体" w:hAnsi="宋体" w:cs="宋体"/>
          <w:szCs w:val="21"/>
        </w:rPr>
      </w:pPr>
      <w:r>
        <w:rPr>
          <w:rFonts w:hint="eastAsia" w:ascii="宋体" w:hAnsi="宋体" w:cs="宋体"/>
          <w:szCs w:val="21"/>
        </w:rPr>
        <w:t>1、论述消费者复杂型购买行为的购买决策过程以及企业在各阶段的营销策略。（15分）</w:t>
      </w:r>
    </w:p>
    <w:p>
      <w:pPr>
        <w:spacing w:line="360" w:lineRule="auto"/>
        <w:ind w:firstLine="420"/>
        <w:rPr>
          <w:rFonts w:hint="eastAsia" w:ascii="宋体" w:hAnsi="宋体" w:cs="宋体"/>
          <w:szCs w:val="21"/>
        </w:rPr>
      </w:pPr>
      <w:r>
        <w:rPr>
          <w:rFonts w:hint="eastAsia" w:ascii="宋体" w:hAnsi="宋体" w:cs="宋体"/>
          <w:szCs w:val="21"/>
        </w:rPr>
        <w:t>复杂型购买行为是指消费者介入程度高、不同品牌之间差异大的购买行为，贵重、有风险、象征意义或实际意义重大的产品一般是这类购买行为的购买对象。复杂购买行为的购买决策过程较为完整：</w:t>
      </w:r>
    </w:p>
    <w:p>
      <w:pPr>
        <w:spacing w:line="360" w:lineRule="auto"/>
        <w:ind w:firstLine="420"/>
        <w:rPr>
          <w:rFonts w:hint="eastAsia" w:ascii="宋体" w:hAnsi="宋体" w:cs="宋体"/>
          <w:szCs w:val="21"/>
        </w:rPr>
      </w:pPr>
      <w:r>
        <w:rPr>
          <w:rFonts w:hint="eastAsia" w:ascii="宋体" w:hAnsi="宋体" w:cs="宋体"/>
          <w:szCs w:val="21"/>
        </w:rPr>
        <w:t>（1）认识需要：消费者发现现实状况与所想之间有一定差距，产生了相应的解决问题的要求。这一阶段企业主要通过早就特定的外部环境，刺激消费者对需要的感受，必须进行市场调研，认定促使消费者认识到需要的因素。（3分）</w:t>
      </w:r>
    </w:p>
    <w:p>
      <w:pPr>
        <w:spacing w:line="360" w:lineRule="auto"/>
        <w:ind w:firstLine="420"/>
        <w:rPr>
          <w:rFonts w:hint="eastAsia" w:ascii="宋体" w:hAnsi="宋体" w:cs="宋体"/>
          <w:szCs w:val="21"/>
        </w:rPr>
      </w:pPr>
      <w:r>
        <w:rPr>
          <w:rFonts w:hint="eastAsia" w:ascii="宋体" w:hAnsi="宋体" w:cs="宋体"/>
          <w:szCs w:val="21"/>
        </w:rPr>
        <w:t>（2）收集信息：消费者的信息收集一般有个人来源、商业来源、公共来源、经验来源。企业不仅要注意影响消费者行为的信息来源，更要分析不同来源或途径的信息对于其决策的相对影响力。（3分）</w:t>
      </w:r>
    </w:p>
    <w:p>
      <w:pPr>
        <w:spacing w:line="360" w:lineRule="auto"/>
        <w:ind w:firstLine="420"/>
        <w:rPr>
          <w:rFonts w:hint="eastAsia" w:ascii="宋体" w:hAnsi="宋体" w:cs="宋体"/>
          <w:szCs w:val="21"/>
        </w:rPr>
      </w:pPr>
      <w:r>
        <w:rPr>
          <w:rFonts w:hint="eastAsia" w:ascii="宋体" w:hAnsi="宋体" w:cs="宋体"/>
          <w:szCs w:val="21"/>
        </w:rPr>
        <w:t>（3）选择评价：该过程是消费者不断比较、逐步缩小目标范围的过程。企业不仅要力求通过补充消费者购买决策所需的各种信息，使产品或品牌进入其知晓、考虑范围，进而进入备选范围、成为选定购买的对象，还要分析消费者在这个过程中用于选择的标准是什么，以及他们如何建立这一标准。（3分）</w:t>
      </w:r>
    </w:p>
    <w:p>
      <w:pPr>
        <w:spacing w:line="360" w:lineRule="auto"/>
        <w:ind w:firstLine="420"/>
        <w:rPr>
          <w:rFonts w:hint="eastAsia" w:ascii="宋体" w:hAnsi="宋体" w:cs="宋体"/>
          <w:szCs w:val="21"/>
        </w:rPr>
      </w:pPr>
      <w:r>
        <w:rPr>
          <w:rFonts w:hint="eastAsia" w:ascii="宋体" w:hAnsi="宋体" w:cs="宋体"/>
          <w:szCs w:val="21"/>
        </w:rPr>
        <w:t>（4）决定购买：消费者对备选范围内的各品牌形成一定的偏好顺序，形成一种购买意向，排除了他人的否定态度和意外情况的影响会做出相应的购买决定。企业应尽量排除干扰因素，尽快促成消费者做出购买决定。（3分）</w:t>
      </w:r>
    </w:p>
    <w:p>
      <w:pPr>
        <w:spacing w:line="360" w:lineRule="auto"/>
        <w:ind w:firstLine="420"/>
        <w:rPr>
          <w:rFonts w:hint="eastAsia" w:ascii="宋体" w:hAnsi="宋体" w:cs="宋体"/>
          <w:szCs w:val="21"/>
        </w:rPr>
      </w:pPr>
      <w:r>
        <w:rPr>
          <w:rFonts w:hint="eastAsia" w:ascii="宋体" w:hAnsi="宋体" w:cs="宋体"/>
          <w:szCs w:val="21"/>
        </w:rPr>
        <w:t>（5）购后感受：购买以后消费者会通过使用或消费检验购买决策，重新衡量购买是否正确，并确认满意程度作为今后的参考。企业应高度关注消费者的购后感受，做好顾客的跟踪回访，及时解决售后的各种问题。（3分）</w:t>
      </w:r>
    </w:p>
    <w:p>
      <w:pPr>
        <w:spacing w:line="360" w:lineRule="auto"/>
        <w:ind w:firstLine="420"/>
        <w:rPr>
          <w:rFonts w:hint="eastAsia" w:ascii="宋体" w:hAnsi="宋体" w:cs="宋体"/>
          <w:szCs w:val="21"/>
        </w:rPr>
      </w:pPr>
      <w:r>
        <w:rPr>
          <w:rFonts w:hint="eastAsia" w:ascii="宋体" w:hAnsi="宋体" w:cs="宋体"/>
          <w:szCs w:val="21"/>
        </w:rPr>
        <w:t>（以上为参考答案，根据学生回答具体情况酌情给分）</w:t>
      </w:r>
    </w:p>
    <w:p>
      <w:pPr>
        <w:numPr>
          <w:ilvl w:val="0"/>
          <w:numId w:val="11"/>
        </w:numPr>
        <w:spacing w:line="360" w:lineRule="auto"/>
        <w:rPr>
          <w:rFonts w:hint="eastAsia" w:ascii="宋体" w:hAnsi="宋体" w:cs="宋体"/>
          <w:szCs w:val="21"/>
        </w:rPr>
      </w:pPr>
      <w:r>
        <w:rPr>
          <w:rFonts w:hint="eastAsia" w:ascii="宋体" w:hAnsi="宋体" w:cs="宋体"/>
          <w:szCs w:val="21"/>
        </w:rPr>
        <w:t xml:space="preserve">论述产品生命周期理论及成长期的营销策略。（15分） </w:t>
      </w:r>
    </w:p>
    <w:p>
      <w:pPr>
        <w:spacing w:line="360" w:lineRule="auto"/>
        <w:rPr>
          <w:rFonts w:hint="eastAsia" w:ascii="宋体" w:hAnsi="宋体" w:cs="宋体"/>
          <w:szCs w:val="21"/>
        </w:rPr>
      </w:pPr>
      <w:r>
        <w:rPr>
          <w:rFonts w:hint="eastAsia" w:ascii="宋体" w:hAnsi="宋体" w:cs="宋体"/>
          <w:szCs w:val="21"/>
        </w:rPr>
        <w:t xml:space="preserve">   产品生命周期是产品的市场寿命，即一种新产品从开始进入市场到被市场淘汰的整个过程。产品生命要经历导入、成长、成熟、衰退这样的周期。（5分）</w:t>
      </w:r>
    </w:p>
    <w:p>
      <w:pPr>
        <w:spacing w:line="360" w:lineRule="auto"/>
        <w:rPr>
          <w:rFonts w:hint="eastAsia" w:ascii="宋体" w:hAnsi="宋体" w:cs="宋体"/>
          <w:szCs w:val="21"/>
        </w:rPr>
      </w:pPr>
      <w:r>
        <w:rPr>
          <w:rFonts w:hint="eastAsia" w:ascii="宋体" w:hAnsi="宋体" w:cs="宋体"/>
          <w:szCs w:val="21"/>
        </w:rPr>
        <w:t xml:space="preserve">  产品生命周期成长期的营销策略包括： ①改善品质。（3分）②市场扩张。（2分）③改变营销组合（3分），④适当时机降价（2分）。（需展开论述，根据论述情况酌情给分）</w:t>
      </w:r>
    </w:p>
    <w:p>
      <w:pPr>
        <w:spacing w:line="360" w:lineRule="auto"/>
        <w:rPr>
          <w:rFonts w:hint="eastAsia" w:ascii="黑体" w:hAnsi="黑体" w:eastAsia="黑体" w:cs="宋体"/>
          <w:szCs w:val="21"/>
        </w:rPr>
      </w:pPr>
      <w:r>
        <w:rPr>
          <w:rFonts w:hint="eastAsia" w:ascii="黑体" w:hAnsi="黑体" w:eastAsia="黑体" w:cs="宋体"/>
          <w:szCs w:val="21"/>
        </w:rPr>
        <w:t>六、案例分析</w:t>
      </w:r>
    </w:p>
    <w:p>
      <w:pPr>
        <w:spacing w:line="360" w:lineRule="auto"/>
        <w:rPr>
          <w:rFonts w:hint="eastAsia" w:ascii="宋体" w:hAnsi="宋体" w:cs="宋体"/>
          <w:szCs w:val="21"/>
        </w:rPr>
      </w:pPr>
      <w:r>
        <w:rPr>
          <w:rFonts w:hint="eastAsia" w:ascii="宋体" w:hAnsi="宋体" w:cs="宋体"/>
          <w:szCs w:val="21"/>
        </w:rPr>
        <w:t>1、意大利超市餐厅Eataly的定位是什么？（4分）该定位是否成功？说明理由。（6分）</w:t>
      </w:r>
    </w:p>
    <w:p>
      <w:pPr>
        <w:spacing w:line="360" w:lineRule="auto"/>
        <w:ind w:firstLine="420" w:firstLineChars="200"/>
        <w:rPr>
          <w:rFonts w:hint="eastAsia" w:ascii="宋体" w:hAnsi="宋体" w:cs="宋体"/>
          <w:szCs w:val="21"/>
        </w:rPr>
      </w:pPr>
      <w:r>
        <w:rPr>
          <w:rFonts w:hint="eastAsia" w:ascii="宋体" w:hAnsi="宋体" w:cs="宋体"/>
          <w:szCs w:val="21"/>
        </w:rPr>
        <w:t>定位为“高端体验式超市+高端餐厅”，学生回答意思相近即可酌情得分。（4分）对定位成功与否的判断与评价无标准答案，学生根据案例材料结合营销理论进行回答，言之有理，即可得分。（6分）</w:t>
      </w:r>
    </w:p>
    <w:p>
      <w:pPr>
        <w:spacing w:line="360" w:lineRule="auto"/>
        <w:rPr>
          <w:rFonts w:hint="eastAsia" w:ascii="宋体" w:hAnsi="宋体" w:cs="宋体"/>
          <w:szCs w:val="21"/>
        </w:rPr>
      </w:pPr>
      <w:r>
        <w:rPr>
          <w:rFonts w:hint="eastAsia" w:ascii="宋体" w:hAnsi="宋体" w:cs="宋体"/>
          <w:szCs w:val="21"/>
        </w:rPr>
        <w:t>2、面对零售行业激烈的竞争，意大利超市餐厅Eataly实施了哪种竞争战略？（3分）Eataly根据该战略实施了哪些营销策略？（7分）</w:t>
      </w:r>
    </w:p>
    <w:p>
      <w:pPr>
        <w:spacing w:line="360" w:lineRule="auto"/>
        <w:rPr>
          <w:rFonts w:hint="eastAsia" w:ascii="宋体" w:hAnsi="宋体" w:cs="宋体"/>
          <w:szCs w:val="21"/>
        </w:rPr>
      </w:pPr>
      <w:r>
        <w:rPr>
          <w:rFonts w:hint="eastAsia" w:ascii="宋体" w:hAnsi="宋体" w:cs="宋体"/>
          <w:szCs w:val="21"/>
        </w:rPr>
        <w:t xml:space="preserve">    实施的竞争战略是差异化战略。（3分）营销策略无标准答案，结合案例材料与营销理论进行回答，言之有理，即可得分。（7分）</w:t>
      </w:r>
    </w:p>
    <w:p>
      <w:pPr>
        <w:spacing w:line="360" w:lineRule="auto"/>
        <w:rPr>
          <w:rFonts w:hint="eastAsia" w:ascii="宋体" w:hAnsi="宋体" w:cs="宋体"/>
          <w:szCs w:val="21"/>
        </w:rPr>
      </w:pPr>
      <w:r>
        <w:rPr>
          <w:rFonts w:hint="eastAsia" w:ascii="宋体" w:hAnsi="宋体" w:cs="宋体"/>
          <w:szCs w:val="21"/>
        </w:rPr>
        <w:t>3、意大利超市餐厅Eataly能否进入中国市场？并说明理由。（10分）</w:t>
      </w:r>
    </w:p>
    <w:p>
      <w:pPr>
        <w:spacing w:line="360" w:lineRule="auto"/>
        <w:rPr>
          <w:rFonts w:hint="eastAsia" w:ascii="宋体" w:hAnsi="宋体" w:cs="宋体"/>
          <w:szCs w:val="21"/>
        </w:rPr>
      </w:pPr>
      <w:r>
        <w:rPr>
          <w:rFonts w:hint="eastAsia" w:ascii="宋体" w:hAnsi="宋体" w:cs="宋体"/>
          <w:szCs w:val="21"/>
        </w:rPr>
        <w:t xml:space="preserve">    无标准答案，本题主要考察的知识点是市场营销环境对企业营销活动的影响，学生围绕该知识点进行回答，言之有理，即可得分。（10分）</w:t>
      </w:r>
    </w:p>
    <w:p>
      <w:pPr>
        <w:spacing w:line="360" w:lineRule="auto"/>
        <w:jc w:val="center"/>
        <w:rPr>
          <w:rFonts w:hint="eastAsia" w:ascii="宋体" w:hAnsi="宋体" w:cs="宋体"/>
          <w:szCs w:val="21"/>
        </w:rPr>
      </w:pPr>
    </w:p>
    <w:p>
      <w:pPr>
        <w:spacing w:line="360" w:lineRule="auto"/>
        <w:jc w:val="center"/>
        <w:rPr>
          <w:rFonts w:hint="eastAsia" w:ascii="楷体" w:hAnsi="楷体" w:eastAsia="楷体" w:cs="楷体"/>
          <w:b/>
          <w:bCs/>
          <w:sz w:val="32"/>
          <w:szCs w:val="32"/>
        </w:rPr>
      </w:pPr>
    </w:p>
    <w:p>
      <w:pPr>
        <w:spacing w:line="360" w:lineRule="auto"/>
        <w:jc w:val="center"/>
        <w:rPr>
          <w:rFonts w:hint="eastAsia" w:ascii="楷体" w:hAnsi="楷体" w:eastAsia="楷体" w:cs="楷体"/>
          <w:b/>
          <w:bCs/>
          <w:sz w:val="32"/>
          <w:szCs w:val="32"/>
        </w:rPr>
      </w:pPr>
    </w:p>
    <w:p>
      <w:pPr>
        <w:spacing w:line="360" w:lineRule="auto"/>
        <w:jc w:val="center"/>
        <w:rPr>
          <w:rFonts w:hint="eastAsia" w:ascii="楷体" w:hAnsi="楷体" w:eastAsia="楷体" w:cs="楷体"/>
          <w:b/>
          <w:bCs/>
          <w:sz w:val="32"/>
          <w:szCs w:val="32"/>
        </w:rPr>
      </w:pPr>
    </w:p>
    <w:p>
      <w:pPr>
        <w:spacing w:line="360" w:lineRule="auto"/>
        <w:rPr>
          <w:rFonts w:hint="eastAsia"/>
        </w:rPr>
      </w:pPr>
      <w:r>
        <w:rPr>
          <w:rFonts w:hint="eastAsia"/>
        </w:rPr>
        <w:t xml:space="preserve"> </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000000D"/>
    <w:multiLevelType w:val="singleLevel"/>
    <w:tmpl w:val="0000000D"/>
    <w:lvl w:ilvl="0" w:tentative="0">
      <w:start w:val="1"/>
      <w:numFmt w:val="chineseCounting"/>
      <w:suff w:val="nothing"/>
      <w:lvlText w:val="%1、"/>
      <w:lvlJc w:val="left"/>
    </w:lvl>
  </w:abstractNum>
  <w:abstractNum w:abstractNumId="4">
    <w:nsid w:val="0000000E"/>
    <w:multiLevelType w:val="singleLevel"/>
    <w:tmpl w:val="0000000E"/>
    <w:lvl w:ilvl="0" w:tentative="0">
      <w:start w:val="1"/>
      <w:numFmt w:val="decimal"/>
      <w:suff w:val="nothing"/>
      <w:lvlText w:val="%1、"/>
      <w:lvlJc w:val="left"/>
    </w:lvl>
  </w:abstractNum>
  <w:abstractNum w:abstractNumId="5">
    <w:nsid w:val="00000010"/>
    <w:multiLevelType w:val="singleLevel"/>
    <w:tmpl w:val="00000010"/>
    <w:lvl w:ilvl="0" w:tentative="0">
      <w:start w:val="2"/>
      <w:numFmt w:val="chineseCounting"/>
      <w:suff w:val="nothing"/>
      <w:lvlText w:val="（%1）"/>
      <w:lvlJc w:val="left"/>
    </w:lvl>
  </w:abstractNum>
  <w:abstractNum w:abstractNumId="6">
    <w:nsid w:val="00000011"/>
    <w:multiLevelType w:val="singleLevel"/>
    <w:tmpl w:val="00000011"/>
    <w:lvl w:ilvl="0" w:tentative="0">
      <w:start w:val="1"/>
      <w:numFmt w:val="decimal"/>
      <w:suff w:val="nothing"/>
      <w:lvlText w:val="%1、"/>
      <w:lvlJc w:val="left"/>
    </w:lvl>
  </w:abstractNum>
  <w:abstractNum w:abstractNumId="7">
    <w:nsid w:val="00000014"/>
    <w:multiLevelType w:val="singleLevel"/>
    <w:tmpl w:val="00000014"/>
    <w:lvl w:ilvl="0" w:tentative="0">
      <w:start w:val="1"/>
      <w:numFmt w:val="decimal"/>
      <w:suff w:val="nothing"/>
      <w:lvlText w:val="%1、"/>
      <w:lvlJc w:val="left"/>
    </w:lvl>
  </w:abstractNum>
  <w:abstractNum w:abstractNumId="8">
    <w:nsid w:val="00000016"/>
    <w:multiLevelType w:val="singleLevel"/>
    <w:tmpl w:val="00000016"/>
    <w:lvl w:ilvl="0" w:tentative="0">
      <w:start w:val="2"/>
      <w:numFmt w:val="decimal"/>
      <w:suff w:val="nothing"/>
      <w:lvlText w:val="%1、"/>
      <w:lvlJc w:val="left"/>
    </w:lvl>
  </w:abstractNum>
  <w:abstractNum w:abstractNumId="9">
    <w:nsid w:val="00000017"/>
    <w:multiLevelType w:val="singleLevel"/>
    <w:tmpl w:val="00000017"/>
    <w:lvl w:ilvl="0" w:tentative="0">
      <w:start w:val="1"/>
      <w:numFmt w:val="decimal"/>
      <w:suff w:val="nothing"/>
      <w:lvlText w:val="%1、"/>
      <w:lvlJc w:val="left"/>
    </w:lvl>
  </w:abstractNum>
  <w:abstractNum w:abstractNumId="10">
    <w:nsid w:val="0000001B"/>
    <w:multiLevelType w:val="singleLevel"/>
    <w:tmpl w:val="0000001B"/>
    <w:lvl w:ilvl="0" w:tentative="0">
      <w:start w:val="1"/>
      <w:numFmt w:val="chineseCounting"/>
      <w:suff w:val="nothing"/>
      <w:lvlText w:val="（%1）"/>
      <w:lvlJc w:val="left"/>
    </w:lvl>
  </w:abstractNum>
  <w:num w:numId="1">
    <w:abstractNumId w:val="3"/>
  </w:num>
  <w:num w:numId="2">
    <w:abstractNumId w:val="10"/>
  </w:num>
  <w:num w:numId="3">
    <w:abstractNumId w:val="5"/>
  </w:num>
  <w:num w:numId="4">
    <w:abstractNumId w:val="1"/>
  </w:num>
  <w:num w:numId="5">
    <w:abstractNumId w:val="4"/>
  </w:num>
  <w:num w:numId="6">
    <w:abstractNumId w:val="2"/>
  </w:num>
  <w:num w:numId="7">
    <w:abstractNumId w:val="7"/>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8"/>
    <w:rsid w:val="00020FB9"/>
    <w:rsid w:val="00041428"/>
    <w:rsid w:val="000439B2"/>
    <w:rsid w:val="00084C41"/>
    <w:rsid w:val="000C21CD"/>
    <w:rsid w:val="000E3590"/>
    <w:rsid w:val="000E39DC"/>
    <w:rsid w:val="000F3751"/>
    <w:rsid w:val="00116532"/>
    <w:rsid w:val="001812D7"/>
    <w:rsid w:val="00190333"/>
    <w:rsid w:val="001923CD"/>
    <w:rsid w:val="001A2432"/>
    <w:rsid w:val="002608E0"/>
    <w:rsid w:val="002B6A3D"/>
    <w:rsid w:val="002D0C6B"/>
    <w:rsid w:val="002D0E5A"/>
    <w:rsid w:val="00331587"/>
    <w:rsid w:val="003455AB"/>
    <w:rsid w:val="00347FF9"/>
    <w:rsid w:val="00372547"/>
    <w:rsid w:val="00390060"/>
    <w:rsid w:val="003C300F"/>
    <w:rsid w:val="00421299"/>
    <w:rsid w:val="00422E0B"/>
    <w:rsid w:val="0047448B"/>
    <w:rsid w:val="004E1DC2"/>
    <w:rsid w:val="00514EBB"/>
    <w:rsid w:val="0052361C"/>
    <w:rsid w:val="0056258C"/>
    <w:rsid w:val="00562A9F"/>
    <w:rsid w:val="005A1D63"/>
    <w:rsid w:val="005C366D"/>
    <w:rsid w:val="005D2850"/>
    <w:rsid w:val="005D3BB7"/>
    <w:rsid w:val="005F747F"/>
    <w:rsid w:val="006A1258"/>
    <w:rsid w:val="006C0BAD"/>
    <w:rsid w:val="00720D06"/>
    <w:rsid w:val="007627CC"/>
    <w:rsid w:val="007778EC"/>
    <w:rsid w:val="00796A23"/>
    <w:rsid w:val="007A06C3"/>
    <w:rsid w:val="007E172A"/>
    <w:rsid w:val="007E3A03"/>
    <w:rsid w:val="00802C02"/>
    <w:rsid w:val="00805358"/>
    <w:rsid w:val="008A1547"/>
    <w:rsid w:val="009003FB"/>
    <w:rsid w:val="0090551F"/>
    <w:rsid w:val="00925371"/>
    <w:rsid w:val="00931069"/>
    <w:rsid w:val="00960772"/>
    <w:rsid w:val="009B78A3"/>
    <w:rsid w:val="00A00FEA"/>
    <w:rsid w:val="00A43EB0"/>
    <w:rsid w:val="00AF1737"/>
    <w:rsid w:val="00B07872"/>
    <w:rsid w:val="00B2321D"/>
    <w:rsid w:val="00B41E5B"/>
    <w:rsid w:val="00B77F08"/>
    <w:rsid w:val="00B838BB"/>
    <w:rsid w:val="00BD5BF5"/>
    <w:rsid w:val="00C414DA"/>
    <w:rsid w:val="00C51803"/>
    <w:rsid w:val="00C5448B"/>
    <w:rsid w:val="00CF1BEC"/>
    <w:rsid w:val="00D313A4"/>
    <w:rsid w:val="00D32A4C"/>
    <w:rsid w:val="00D522A7"/>
    <w:rsid w:val="00DA7DCB"/>
    <w:rsid w:val="00DB35A9"/>
    <w:rsid w:val="00DC6DFE"/>
    <w:rsid w:val="00DE3B51"/>
    <w:rsid w:val="00DE4125"/>
    <w:rsid w:val="00E13A4D"/>
    <w:rsid w:val="00E569A0"/>
    <w:rsid w:val="00E95128"/>
    <w:rsid w:val="00EB04FB"/>
    <w:rsid w:val="00EC6D65"/>
    <w:rsid w:val="00F966DB"/>
    <w:rsid w:val="195C4493"/>
    <w:rsid w:val="26047586"/>
    <w:rsid w:val="28B64BCF"/>
    <w:rsid w:val="718D4088"/>
    <w:rsid w:val="74967397"/>
    <w:rsid w:val="7871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Calibri" w:hAnsi="Calibri" w:eastAsia="宋体" w:cs="Calibri"/>
      <w:kern w:val="0"/>
      <w:szCs w:val="21"/>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12817</Words>
  <Characters>13488</Characters>
  <Lines>111</Lines>
  <Paragraphs>31</Paragraphs>
  <TotalTime>5</TotalTime>
  <ScaleCrop>false</ScaleCrop>
  <LinksUpToDate>false</LinksUpToDate>
  <CharactersWithSpaces>15100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2017-11-10T02:46:00Z</dcterms:created>
  <dc:creator>he</dc:creator>
  <cp:lastModifiedBy>林鑫鑫</cp:lastModifiedBy>
  <dcterms:modified xsi:type="dcterms:W3CDTF">2021-01-15T08:32:21Z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