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物流管理</w:t>
      </w:r>
      <w:r>
        <w:rPr>
          <w:rFonts w:hint="eastAsia" w:ascii="黑体" w:hAnsi="黑体" w:eastAsia="黑体" w:cs="Times New Roman"/>
          <w:kern w:val="0"/>
          <w:sz w:val="36"/>
          <w:szCs w:val="36"/>
          <w:lang w:val="en-US" w:eastAsia="zh-CN"/>
        </w:rPr>
        <w:t>/物流工程</w:t>
      </w:r>
      <w:r>
        <w:rPr>
          <w:rFonts w:hint="eastAsia" w:ascii="黑体" w:hAnsi="黑体" w:eastAsia="黑体" w:cs="Times New Roman"/>
          <w:kern w:val="0"/>
          <w:sz w:val="36"/>
          <w:szCs w:val="36"/>
        </w:rPr>
        <w:t>专业考试说明</w:t>
      </w:r>
    </w:p>
    <w:p>
      <w:pPr>
        <w:widowControl/>
        <w:spacing w:line="360" w:lineRule="auto"/>
        <w:jc w:val="center"/>
        <w:rPr>
          <w:rFonts w:hint="eastAsia" w:ascii="楷体_GB2312" w:hAnsi="楷体_GB2312" w:eastAsia="宋体" w:cs="Times New Roman"/>
          <w:b/>
          <w:bCs/>
          <w:kern w:val="0"/>
          <w:sz w:val="32"/>
          <w:szCs w:val="32"/>
        </w:rPr>
      </w:pPr>
    </w:p>
    <w:p>
      <w:pPr>
        <w:widowControl/>
        <w:spacing w:line="360" w:lineRule="auto"/>
        <w:jc w:val="center"/>
        <w:rPr>
          <w:rFonts w:ascii="楷体" w:hAnsi="楷体" w:eastAsia="楷体" w:cs="Times New Roman"/>
          <w:b/>
          <w:bCs/>
          <w:kern w:val="0"/>
          <w:sz w:val="32"/>
          <w:szCs w:val="32"/>
        </w:rPr>
      </w:pPr>
      <w:r>
        <w:rPr>
          <w:rFonts w:hint="eastAsia" w:ascii="楷体" w:hAnsi="楷体" w:eastAsia="楷体" w:cs="Times New Roman"/>
          <w:b/>
          <w:bCs/>
          <w:kern w:val="0"/>
          <w:sz w:val="32"/>
          <w:szCs w:val="32"/>
        </w:rPr>
        <w:t>第一部分</w:t>
      </w:r>
      <w:r>
        <w:rPr>
          <w:rFonts w:ascii="楷体" w:hAnsi="楷体" w:eastAsia="楷体" w:cs="Times New Roman"/>
          <w:b/>
          <w:bCs/>
          <w:kern w:val="0"/>
          <w:sz w:val="32"/>
          <w:szCs w:val="32"/>
        </w:rPr>
        <w:t>：管理学原理</w:t>
      </w:r>
      <w:bookmarkStart w:id="0" w:name="_GoBack"/>
      <w:bookmarkEnd w:id="0"/>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I.课程简介</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 xml:space="preserve">二、考试形式与试卷结构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考试采用闭卷、笔试形式，全卷满分150分，考试时间为75分钟。</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试卷题型包括名词解释、选择题、判断题、简答题和案例分析题，其中选择题为单选题，只需要在四个选项中选择出一个正确的选项即可；案例分析题需要运用正确理论深入分析资料内容。</w:t>
      </w:r>
    </w:p>
    <w:p>
      <w:pPr>
        <w:widowControl/>
        <w:spacing w:line="360" w:lineRule="auto"/>
        <w:ind w:firstLine="420"/>
        <w:rPr>
          <w:rFonts w:ascii="黑体" w:hAnsi="黑体" w:eastAsia="黑体" w:cs="Times New Roman"/>
          <w:kern w:val="0"/>
          <w:szCs w:val="21"/>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II.知识要点与考核要求</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一、管理及管理学概述</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1.管理概念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2.管理的性质</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3.管理者角色与技能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1.识记管理的概念，管理二重性的含义，管理角色与技能及管理职能。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2.领会管理概念的多种表述，管理学的特征。</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3.理论联系实际说明管理的重要性。</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二、管理思想的演进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1.中国管理思想的形成与发展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2.西方早期管理思想的形成</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3.西方的古典管理理论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4.西方的行为科学理论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5.现代管理思想的新发展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1.识记泰罗的科学管理理论的要点，梅奥的霍桑试验（人际关系学说）的主要内容。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2.领会中国古代管理思想及评价，法约尔的一般管理理论要点，韦伯的行政组织理论要点，现代管理思想的发展趋势。</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3.应用古典管理理论在现代管理中的运用，行为科学理论在现代管理中的运用。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三、管理原理及管理方法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1.原理与管理原理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1.领会管理原理概念，领会系统原理、人本原理、能级原理、封闭原理等，领会管理经济方法、法律方法、教育方法等。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2.应用管理原理和管理方法在管理中的应用。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四、计划职能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1.计划的内涵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2.计划的类型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3.计划编制程序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4.计划编制方法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5.目标及目标管理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6.战略计划</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1.识记：计划的概念，计划的类型，计划编制程序，目标管理的概念与特点。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2.领会：计划工作的特征，计划工作的作用，滚动计划法基本思想，战略计划分析方法。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3.应用：能够实际编制工作计划。</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五、决策职能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1.决策的内涵与类型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2.决策的原则与影响因素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3.决策的程序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1.识记：决策的概念，决策的类型，决策的过程，决策的方法。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2.领会：决策的原则，决策的影响因素，决策理论。</w:t>
      </w:r>
    </w:p>
    <w:p>
      <w:pPr>
        <w:widowControl/>
        <w:spacing w:line="360" w:lineRule="auto"/>
        <w:ind w:firstLine="420"/>
        <w:rPr>
          <w:rFonts w:ascii="宋体" w:hAnsi="宋体" w:eastAsia="宋体" w:cs="Times New Roman"/>
          <w:color w:val="000000"/>
          <w:kern w:val="0"/>
          <w:sz w:val="18"/>
          <w:szCs w:val="18"/>
        </w:rPr>
      </w:pPr>
      <w:r>
        <w:rPr>
          <w:rFonts w:hint="eastAsia" w:ascii="宋体" w:hAnsi="宋体" w:eastAsia="宋体" w:cs="Times New Roman"/>
          <w:kern w:val="0"/>
          <w:szCs w:val="21"/>
        </w:rPr>
        <w:t>3.应用：能够使用决策树等方法计算现实决策问题。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六、组织职能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1.组织与组织工作</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2.组织设计的任务与原则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3.组织设计的影响因素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4.管理幅度与组织层次</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5.集权与分权</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6.直线与参谋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7.组织结构类型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1.识记：组织的含义，组织设计的原则、组织设计的影响因素、管理幅度、组织层次，影响管理幅度的因素，影响集权与分权的主要因素，组织结构的各种类型及其优缺点。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2.领会：组织设计的任务，职权、集权、分权的含义，直线职权、职能职权和参谋职权的含义。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3.应用：分析组织（企业）的组织结构形式，能对各种不同类型组织结构的运行特点进行分析并提出这些结构形式的适用条件。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七、人员配备</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1.人员配备的任务与原则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2.人员的选聘</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3.人员的考评</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4.人员的培训</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5.组织文化</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6.组织变革</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1.识记：人员配备的含义，管理人员外部招聘和内部提升的优缺点，组织文化概念。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2.领会：人员配备的原则，考评的定义和作用，培训的目的与作用，组织文化建设，组织生命周期理论。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3.应用：分析组织人员选聘、培训、考核等情况。</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八、领导职能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1.领导概念及领导影响力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2.领导风格与理论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3.领导艺术</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1.识记：领导的含义，领导方格理论、费德勒权变理论。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2.领会：影响领导行为有效性的因素，领导者必备的要素，领导行为理论。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3.应用：分析组织的领导方式和领导艺术。</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九、激励职能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1.激励概念及过程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2.激励理论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3.激励的方法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xml:space="preserve">1.识记：激励的含义，激励的基本过程，需要层次理论、双因素理论、公平理论、期望理论、强化理论的主要论点。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2.领会：对各种类型激励理论的评述，激励方法。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3.应用：运用激励理论分析现实问题。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十、沟通职能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1.沟通的概念、沟通的过程及方式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2.沟通的类型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1.识记：沟通的定义，沟通的过程，沟通的类型，沟通障碍与有效沟通。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2.领会：沟通的作用。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十一、控制职能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1.控制的内涵与重要性</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2.控制原理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3.控制类型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4.有效控制的原则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1.识记：控制的含义，按照不同分类标准的控制类型，控制工作的步骤。</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2.领会：控制的重要性，有效控制的原则。</w:t>
      </w:r>
    </w:p>
    <w:p>
      <w:pPr>
        <w:widowControl/>
        <w:spacing w:line="360" w:lineRule="auto"/>
        <w:ind w:firstLine="420"/>
        <w:rPr>
          <w:rFonts w:ascii="Verdana" w:hAnsi="Verdana" w:eastAsia="宋体" w:cs="Times New Roman"/>
          <w:color w:val="000000"/>
          <w:kern w:val="0"/>
          <w:sz w:val="18"/>
          <w:szCs w:val="18"/>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III.模拟试卷及参考答案</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管理学原理模拟试卷</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（考试时间：75分钟）</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（总分：150分）</w:t>
      </w:r>
    </w:p>
    <w:p>
      <w:pPr>
        <w:spacing w:line="360" w:lineRule="auto"/>
        <w:rPr>
          <w:rFonts w:ascii="黑体" w:hAnsi="黑体" w:eastAsia="黑体"/>
          <w:bCs/>
          <w:szCs w:val="21"/>
        </w:rPr>
      </w:pPr>
      <w:r>
        <w:rPr>
          <w:rFonts w:hint="eastAsia"/>
          <w:b/>
        </w:rPr>
        <w:t>说明：请在答题纸的相应位置上作答，在其它位置上作答的无效。</w:t>
      </w: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一、名词解释（</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3小题</w:t>
      </w:r>
      <w:r>
        <w:rPr>
          <w:rFonts w:ascii="黑体" w:hAnsi="黑体" w:eastAsia="黑体"/>
          <w:szCs w:val="21"/>
        </w:rPr>
        <w:t>，</w:t>
      </w:r>
      <w:r>
        <w:rPr>
          <w:rFonts w:hint="eastAsia" w:ascii="黑体" w:hAnsi="黑体" w:eastAsia="黑体"/>
          <w:szCs w:val="21"/>
        </w:rPr>
        <w:t>每小题5分，共15分。</w:t>
      </w:r>
      <w:r>
        <w:rPr>
          <w:rFonts w:ascii="黑体" w:hAnsi="黑体" w:eastAsia="黑体"/>
          <w:szCs w:val="21"/>
        </w:rPr>
        <w:t>请在答题纸的</w:t>
      </w:r>
      <w:r>
        <w:rPr>
          <w:rFonts w:hint="eastAsia" w:ascii="黑体" w:hAnsi="黑体" w:eastAsia="黑体"/>
          <w:szCs w:val="21"/>
        </w:rPr>
        <w:t>相应</w:t>
      </w:r>
      <w:r>
        <w:rPr>
          <w:rFonts w:ascii="黑体" w:hAnsi="黑体" w:eastAsia="黑体"/>
          <w:szCs w:val="21"/>
        </w:rPr>
        <w:t>位置上</w:t>
      </w:r>
      <w:r>
        <w:rPr>
          <w:rFonts w:hint="eastAsia" w:ascii="黑体" w:hAnsi="黑体" w:eastAsia="黑体"/>
          <w:szCs w:val="21"/>
        </w:rPr>
        <w:t>作答</w:t>
      </w:r>
      <w:r>
        <w:rPr>
          <w:rFonts w:ascii="黑体" w:hAnsi="黑体" w:eastAsia="黑体"/>
          <w:szCs w:val="21"/>
        </w:rPr>
        <w:t>。</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3.激励</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二、单项选择题（</w:t>
      </w:r>
      <w:r>
        <w:rPr>
          <w:rFonts w:hint="eastAsia" w:ascii="黑体" w:hAnsi="黑体" w:eastAsia="黑体"/>
        </w:rPr>
        <w:t>本大题共10小题，每小题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分。在每小题给出的四个备选项中，选出一个正确的答案，并将所选项前的字母填涂在答题纸的相应位置上。</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1.以下属于管理过程基本活动的是（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A．采购原料      B. 组织      C. 调解纠纷     D．学习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2.领班属于下述哪一类管理人员（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基层第一线管理人员         </w:t>
      </w:r>
      <w:r>
        <w:rPr>
          <w:rFonts w:ascii="宋体" w:hAnsi="宋体" w:eastAsia="宋体" w:cs="Times New Roman"/>
          <w:kern w:val="0"/>
          <w:szCs w:val="21"/>
        </w:rPr>
        <w:t xml:space="preserve"> </w:t>
      </w:r>
      <w:r>
        <w:rPr>
          <w:rFonts w:hint="eastAsia" w:ascii="宋体" w:hAnsi="宋体" w:eastAsia="宋体" w:cs="Times New Roman"/>
          <w:kern w:val="0"/>
          <w:szCs w:val="21"/>
        </w:rPr>
        <w:t>B.中层管理人员</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高层管理人员               </w:t>
      </w:r>
      <w:r>
        <w:rPr>
          <w:rFonts w:ascii="宋体" w:hAnsi="宋体" w:eastAsia="宋体" w:cs="Times New Roman"/>
          <w:kern w:val="0"/>
          <w:szCs w:val="21"/>
        </w:rPr>
        <w:t xml:space="preserve"> </w:t>
      </w:r>
      <w:r>
        <w:rPr>
          <w:rFonts w:hint="eastAsia" w:ascii="宋体" w:hAnsi="宋体" w:eastAsia="宋体" w:cs="Times New Roman"/>
          <w:kern w:val="0"/>
          <w:szCs w:val="21"/>
        </w:rPr>
        <w:t>D.以上均不是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3.某企业生产某种产品，固定成本为160 000元，单位变动成本为10 000元，每台售价12 000元，试计算该产品的盈亏平衡点是（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14台          B. 12.5台    C. 7.3台      D．80台</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4.某种自然状态概率为“1”的决策是（    ）决策。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风险型        B. 确定型     C. 程序化     D. 非程序化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5.计划工作应当是一项（    ）的工作。</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普遍                        B．高层管理人员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C．专业计划人员                D．基层职工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6.把组织任务分解成更小的组成部分，称之为（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组织结构      B. 劳动分工   C. 组织设计    D. 分散化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7.上级把权力或职权委任给中、下层管理人员的组织过程是（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授权          B. 劳动分工   </w:t>
      </w:r>
      <w:r>
        <w:rPr>
          <w:rFonts w:ascii="宋体" w:hAnsi="宋体" w:eastAsia="宋体" w:cs="Times New Roman"/>
          <w:kern w:val="0"/>
          <w:szCs w:val="21"/>
        </w:rPr>
        <w:t xml:space="preserve">   </w:t>
      </w:r>
      <w:r>
        <w:rPr>
          <w:rFonts w:hint="eastAsia" w:ascii="宋体" w:hAnsi="宋体" w:eastAsia="宋体" w:cs="Times New Roman"/>
          <w:kern w:val="0"/>
          <w:szCs w:val="21"/>
        </w:rPr>
        <w:t>C. 管理幅度    D. 分散</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8.曹雪芹虽食不果腹，仍然坚持《红楼梦》的创作，是出于其（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A．自尊需要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B．情感需要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C．自我实现的需要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D．以上都不是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9.一般来说，沟通会受到来自（    ）的障碍的影响。</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信息发送者    B. 信息接受者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C. 环境      D. 以上都是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10.控制过程的最后一步是（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制定标准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B. 评价成绩并纠偏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用标准衡量成绩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 质量控制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三、判断题（本大题共15小题，每小题3分，共45分。正确的打“√”，错误的打“×”，请在答题纸的相应位置上作答。）</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1.管理的对象是组织的全体人员。（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2.技术技能是指沟通、领导、激励下属的能力。（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法约尔认为企业存在技术、商业、财务、安全、会计、管理六项职能。(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4.“社会人假设”是由霍桑在梅奥试验中提出来的。</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5.完成计划是组织的最终目的。（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6.决策本质上是一个系统的过程，而不是“瞬间”的决定。(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7.矩阵结构是现代企业的最佳组织模式。（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8.总经理的管理幅度是企业</w:t>
      </w:r>
      <w:r>
        <w:rPr>
          <w:rFonts w:ascii="宋体" w:hAnsi="宋体" w:eastAsia="宋体" w:cs="Times New Roman"/>
          <w:kern w:val="0"/>
          <w:szCs w:val="21"/>
        </w:rPr>
        <w:t>内所有员工人数</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9.根据公平理论，平均分配是最合理的。（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领导者就是管理者，管理者就是领导者。（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11.自我实现是一种比生理需要更重要的需要。（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12.衡量绩效是控制活动的最终目的。（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13.成语所说的“亡羊补牢”就是属于现场控制。（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14.沟通的过程中不需要反馈。</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15.领导的权力只来源于职位。</w:t>
      </w:r>
      <w:r>
        <w:rPr>
          <w:rFonts w:hint="eastAsia" w:ascii="宋体" w:hAnsi="宋体" w:eastAsia="宋体" w:cs="Times New Roman"/>
          <w:kern w:val="0"/>
          <w:szCs w:val="21"/>
        </w:rPr>
        <w:t>（    ）</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四、简答题（本大</w:t>
      </w:r>
      <w:r>
        <w:rPr>
          <w:rFonts w:ascii="黑体" w:hAnsi="黑体" w:eastAsia="黑体" w:cs="Times New Roman"/>
          <w:kern w:val="0"/>
          <w:szCs w:val="21"/>
        </w:rPr>
        <w:t>题共</w:t>
      </w:r>
      <w:r>
        <w:rPr>
          <w:rFonts w:hint="eastAsia" w:ascii="黑体" w:hAnsi="黑体" w:eastAsia="黑体" w:cs="Times New Roman"/>
          <w:kern w:val="0"/>
          <w:szCs w:val="21"/>
        </w:rPr>
        <w:t>3小题</w:t>
      </w:r>
      <w:r>
        <w:rPr>
          <w:rFonts w:ascii="黑体" w:hAnsi="黑体" w:eastAsia="黑体" w:cs="Times New Roman"/>
          <w:kern w:val="0"/>
          <w:szCs w:val="21"/>
        </w:rPr>
        <w:t>，</w:t>
      </w:r>
      <w:r>
        <w:rPr>
          <w:rFonts w:hint="eastAsia" w:ascii="黑体" w:hAnsi="黑体" w:eastAsia="黑体" w:cs="Times New Roman"/>
          <w:kern w:val="0"/>
          <w:szCs w:val="21"/>
        </w:rPr>
        <w:t>每小题10分，共30分。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1.简述泰罗的科学管理理论的主要内容。</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简述马斯洛需要层次理论五个层次的需要。</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五、案例分析（本大题</w:t>
      </w:r>
      <w:r>
        <w:rPr>
          <w:rFonts w:ascii="黑体" w:hAnsi="黑体" w:eastAsia="黑体" w:cs="Times New Roman"/>
          <w:kern w:val="0"/>
          <w:szCs w:val="21"/>
        </w:rPr>
        <w:t>共</w:t>
      </w:r>
      <w:r>
        <w:rPr>
          <w:rFonts w:hint="eastAsia" w:ascii="黑体" w:hAnsi="黑体" w:eastAsia="黑体" w:cs="Times New Roman"/>
          <w:kern w:val="0"/>
          <w:szCs w:val="21"/>
        </w:rPr>
        <w:t>1题</w:t>
      </w:r>
      <w:r>
        <w:rPr>
          <w:rFonts w:ascii="黑体" w:hAnsi="黑体" w:eastAsia="黑体" w:cs="Times New Roman"/>
          <w:kern w:val="0"/>
          <w:szCs w:val="21"/>
        </w:rPr>
        <w:t>，共</w:t>
      </w:r>
      <w:r>
        <w:rPr>
          <w:rFonts w:hint="eastAsia" w:ascii="黑体" w:hAnsi="黑体" w:eastAsia="黑体" w:cs="Times New Roman"/>
          <w:kern w:val="0"/>
          <w:szCs w:val="21"/>
        </w:rPr>
        <w:t>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分析上述案例，回答以下</w:t>
      </w:r>
      <w:r>
        <w:rPr>
          <w:rFonts w:ascii="宋体" w:hAnsi="宋体" w:eastAsia="宋体" w:cs="Times New Roman"/>
          <w:kern w:val="0"/>
          <w:szCs w:val="21"/>
        </w:rPr>
        <w:t>问题</w:t>
      </w:r>
      <w:r>
        <w:rPr>
          <w:rFonts w:hint="eastAsia" w:ascii="宋体" w:hAnsi="宋体" w:eastAsia="宋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（1）用双因素理论解释李强的忧虑、困惑。（15分）</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Cs w:val="21"/>
        </w:rPr>
        <w:t>（2）谈一谈企业应如何做才能更好地、有效地激励员工。（15分）</w:t>
      </w:r>
    </w:p>
    <w:p>
      <w:pPr>
        <w:widowControl/>
        <w:spacing w:line="360" w:lineRule="auto"/>
        <w:rPr>
          <w:rFonts w:ascii="宋体" w:hAnsi="宋体" w:eastAsia="宋体" w:cs="Times New Roman"/>
          <w:kern w:val="0"/>
          <w:sz w:val="24"/>
          <w:szCs w:val="24"/>
        </w:rPr>
      </w:pPr>
    </w:p>
    <w:p>
      <w:pPr>
        <w:widowControl/>
        <w:spacing w:line="360" w:lineRule="auto"/>
        <w:jc w:val="center"/>
        <w:rPr>
          <w:rFonts w:ascii="黑体" w:hAnsi="黑体" w:eastAsia="黑体" w:cs="Times New Roman"/>
          <w:spacing w:val="20"/>
          <w:kern w:val="0"/>
          <w:sz w:val="32"/>
          <w:szCs w:val="32"/>
        </w:rPr>
      </w:pPr>
      <w:r>
        <w:rPr>
          <w:rFonts w:hint="eastAsia" w:ascii="黑体" w:hAnsi="黑体" w:eastAsia="黑体" w:cs="Times New Roman"/>
          <w:spacing w:val="20"/>
          <w:kern w:val="0"/>
          <w:sz w:val="32"/>
          <w:szCs w:val="32"/>
        </w:rPr>
        <w:t>管理学原理参考答案</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一、名词解释（每题5分，共15分）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管理：组织为了达到个人无法实现的目标，通过各项职能活动，合理分配、协调相关资源的过程。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 决策：管理者识别并解决问题的过程，或者管理者利用机会的过程。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 激励：创设满足员工各种需要的条件，激发员工的工作动机，引导、保持和规划组织成员的行为，使之产生实现组织目标的特定行为的过程。</w:t>
      </w:r>
    </w:p>
    <w:p>
      <w:pPr>
        <w:widowControl/>
        <w:spacing w:line="360" w:lineRule="auto"/>
        <w:rPr>
          <w:rFonts w:ascii="黑体" w:hAnsi="黑体" w:eastAsia="黑体" w:cs="Times New Roman"/>
          <w:kern w:val="0"/>
          <w:szCs w:val="21"/>
        </w:rPr>
      </w:pP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二、单项选择题（每题3分，共30分）</w:t>
      </w:r>
    </w:p>
    <w:tbl>
      <w:tblPr>
        <w:tblStyle w:val="5"/>
        <w:tblW w:w="7160" w:type="dxa"/>
        <w:jc w:val="center"/>
        <w:tblLayout w:type="fixed"/>
        <w:tblCellMar>
          <w:top w:w="0" w:type="dxa"/>
          <w:left w:w="108" w:type="dxa"/>
          <w:bottom w:w="0" w:type="dxa"/>
          <w:right w:w="108" w:type="dxa"/>
        </w:tblCellMar>
      </w:tblPr>
      <w:tblGrid>
        <w:gridCol w:w="716"/>
        <w:gridCol w:w="716"/>
        <w:gridCol w:w="716"/>
        <w:gridCol w:w="716"/>
        <w:gridCol w:w="716"/>
        <w:gridCol w:w="716"/>
        <w:gridCol w:w="716"/>
        <w:gridCol w:w="716"/>
        <w:gridCol w:w="716"/>
        <w:gridCol w:w="716"/>
      </w:tblGrid>
      <w:tr>
        <w:tblPrEx>
          <w:tblCellMar>
            <w:top w:w="0" w:type="dxa"/>
            <w:left w:w="108" w:type="dxa"/>
            <w:bottom w:w="0" w:type="dxa"/>
            <w:right w:w="108" w:type="dxa"/>
          </w:tblCellMar>
        </w:tblPrEx>
        <w:trPr>
          <w:trHeight w:val="459" w:hRule="atLeast"/>
          <w:jc w:val="center"/>
        </w:trPr>
        <w:tc>
          <w:tcPr>
            <w:tcW w:w="71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r>
      <w:tr>
        <w:tblPrEx>
          <w:tblCellMar>
            <w:top w:w="0" w:type="dxa"/>
            <w:left w:w="108" w:type="dxa"/>
            <w:bottom w:w="0" w:type="dxa"/>
            <w:right w:w="108" w:type="dxa"/>
          </w:tblCellMar>
        </w:tblPrEx>
        <w:trPr>
          <w:trHeight w:val="297" w:hRule="atLeast"/>
          <w:jc w:val="center"/>
        </w:trPr>
        <w:tc>
          <w:tcPr>
            <w:tcW w:w="716" w:type="dxa"/>
            <w:tcBorders>
              <w:top w:val="single" w:color="000000" w:sz="4" w:space="0"/>
              <w:left w:val="single" w:color="000000" w:sz="4" w:space="0"/>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C</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三、判断题（每题3分，共45分）</w:t>
      </w:r>
    </w:p>
    <w:tbl>
      <w:tblPr>
        <w:tblStyle w:val="5"/>
        <w:tblW w:w="7155" w:type="dxa"/>
        <w:jc w:val="center"/>
        <w:tblLayout w:type="fixed"/>
        <w:tblCellMar>
          <w:top w:w="0" w:type="dxa"/>
          <w:left w:w="108" w:type="dxa"/>
          <w:bottom w:w="0" w:type="dxa"/>
          <w:right w:w="108" w:type="dxa"/>
        </w:tblCellMar>
      </w:tblPr>
      <w:tblGrid>
        <w:gridCol w:w="477"/>
        <w:gridCol w:w="477"/>
        <w:gridCol w:w="477"/>
        <w:gridCol w:w="477"/>
        <w:gridCol w:w="477"/>
        <w:gridCol w:w="477"/>
        <w:gridCol w:w="477"/>
        <w:gridCol w:w="477"/>
        <w:gridCol w:w="477"/>
        <w:gridCol w:w="477"/>
        <w:gridCol w:w="477"/>
        <w:gridCol w:w="477"/>
        <w:gridCol w:w="477"/>
        <w:gridCol w:w="477"/>
        <w:gridCol w:w="477"/>
      </w:tblGrid>
      <w:tr>
        <w:tblPrEx>
          <w:tblCellMar>
            <w:top w:w="0" w:type="dxa"/>
            <w:left w:w="108" w:type="dxa"/>
            <w:bottom w:w="0" w:type="dxa"/>
            <w:right w:w="108" w:type="dxa"/>
          </w:tblCellMar>
        </w:tblPrEx>
        <w:trPr>
          <w:trHeight w:val="452" w:hRule="atLeast"/>
          <w:jc w:val="center"/>
        </w:trPr>
        <w:tc>
          <w:tcPr>
            <w:tcW w:w="4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r>
      <w:tr>
        <w:tblPrEx>
          <w:tblCellMar>
            <w:top w:w="0" w:type="dxa"/>
            <w:left w:w="108" w:type="dxa"/>
            <w:bottom w:w="0" w:type="dxa"/>
            <w:right w:w="108" w:type="dxa"/>
          </w:tblCellMar>
        </w:tblPrEx>
        <w:trPr>
          <w:trHeight w:val="293" w:hRule="atLeast"/>
          <w:jc w:val="center"/>
        </w:trPr>
        <w:tc>
          <w:tcPr>
            <w:tcW w:w="477" w:type="dxa"/>
            <w:tcBorders>
              <w:top w:val="single" w:color="000000" w:sz="4" w:space="0"/>
              <w:left w:val="single" w:color="000000" w:sz="4" w:space="0"/>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四、简答题（每题10分，共30分）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w:t>
      </w:r>
      <w:r>
        <w:rPr>
          <w:rFonts w:ascii="宋体" w:hAnsi="宋体" w:eastAsia="宋体" w:cs="Times New Roman"/>
          <w:kern w:val="0"/>
          <w:szCs w:val="21"/>
        </w:rPr>
        <w:t>主要内容</w:t>
      </w:r>
      <w:r>
        <w:rPr>
          <w:rFonts w:hint="eastAsia" w:ascii="宋体" w:hAnsi="宋体" w:eastAsia="宋体" w:cs="Times New Roman"/>
          <w:kern w:val="0"/>
          <w:szCs w:val="21"/>
        </w:rPr>
        <w:t>。（每点2分）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答：（1）工作定额；</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（2）标准化；</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（3）能力与工作相适应；</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（4）差别计件工资制；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（5）计划职能与执行职能相分离。</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答：（1）专业化分工原则；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（2）统一指挥原则；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（3）控制幅度原则；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（4）权责对等原则；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（5）柔性经济原则。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3.简述马斯洛需要层次理论五个层次的需要。（每点2分）</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答：</w:t>
      </w:r>
      <w:r>
        <w:rPr>
          <w:rFonts w:hint="eastAsia" w:ascii="宋体" w:hAnsi="宋体" w:eastAsia="宋体" w:cs="Times New Roman"/>
          <w:kern w:val="0"/>
          <w:szCs w:val="21"/>
        </w:rPr>
        <w:t>（1）生理的需要；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（2）安全的需要；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（3）社交的需要；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（4）尊重的需要；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（5）自我实现的需要。</w:t>
      </w:r>
    </w:p>
    <w:p>
      <w:pPr>
        <w:widowControl/>
        <w:spacing w:line="360" w:lineRule="auto"/>
        <w:rPr>
          <w:rFonts w:ascii="宋体" w:hAnsi="宋体" w:eastAsia="宋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四、案例分析（30分）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（1）答案</w:t>
      </w:r>
      <w:r>
        <w:rPr>
          <w:rFonts w:ascii="宋体" w:hAnsi="宋体" w:eastAsia="宋体" w:cs="Times New Roman"/>
          <w:kern w:val="0"/>
          <w:szCs w:val="21"/>
        </w:rPr>
        <w:t>要点：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导致李强忧虑、困惑的原因是企业激励工作存在一定的问题；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①激励理论中的双因素理论将影响工作效率的因素分为两类：保健因素和激励因素。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理论正确，理由与理论阐述内容契合，观点正确，</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理论正确，理由与理论阐述内容不完全一致，观点正确，</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理论正确，理由牵强，</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缺少理论，只是根据自身理解，1-</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（2）答案</w:t>
      </w:r>
      <w:r>
        <w:rPr>
          <w:rFonts w:ascii="宋体" w:hAnsi="宋体" w:eastAsia="宋体" w:cs="Times New Roman"/>
          <w:kern w:val="0"/>
          <w:szCs w:val="21"/>
        </w:rPr>
        <w:t>要点：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 xml:space="preserve">要取得有效的激励效果，该公司主管人员必须做到：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①坚持物质利益原则；</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②坚持按劳分配，力求公正；</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w:t>
      </w:r>
      <w:r>
        <w:rPr>
          <w:rFonts w:hint="eastAsia" w:ascii="宋体" w:hAnsi="宋体" w:eastAsia="宋体" w:cs="Times New Roman"/>
          <w:color w:val="000000"/>
          <w:kern w:val="0"/>
          <w:szCs w:val="21"/>
        </w:rPr>
        <w:t>在激励过程中应注意对被激励者公平心理的疏导</w:t>
      </w:r>
      <w:r>
        <w:rPr>
          <w:rFonts w:hint="eastAsia" w:ascii="宋体" w:hAnsi="宋体" w:eastAsia="宋体" w:cs="Times New Roman"/>
          <w:kern w:val="0"/>
          <w:szCs w:val="21"/>
        </w:rPr>
        <w:t xml:space="preserve">； </w:t>
      </w:r>
    </w:p>
    <w:p>
      <w:pPr>
        <w:widowControl/>
        <w:spacing w:line="360" w:lineRule="auto"/>
        <w:ind w:firstLine="480"/>
        <w:jc w:val="left"/>
        <w:rPr>
          <w:rFonts w:ascii="宋体" w:hAnsi="宋体" w:eastAsia="宋体" w:cs="Times New Roman"/>
          <w:kern w:val="0"/>
          <w:sz w:val="24"/>
          <w:szCs w:val="24"/>
        </w:rPr>
      </w:pPr>
      <w:r>
        <w:rPr>
          <w:rFonts w:hint="eastAsia" w:ascii="宋体" w:hAnsi="宋体" w:eastAsia="宋体" w:cs="Times New Roman"/>
          <w:kern w:val="0"/>
          <w:szCs w:val="21"/>
        </w:rPr>
        <w:t>④对员工激励既要注重保健因素，更要注重激励因素；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宋体"/>
          <w:kern w:val="0"/>
          <w:szCs w:val="21"/>
        </w:rPr>
        <w:t>⑤</w:t>
      </w:r>
      <w:r>
        <w:rPr>
          <w:rFonts w:hint="eastAsia" w:ascii="宋体" w:hAnsi="宋体" w:eastAsia="宋体" w:cs="Times New Roman"/>
          <w:kern w:val="0"/>
          <w:szCs w:val="21"/>
        </w:rPr>
        <w:t>按需激励，根据员工各自需求针对性激励。</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策略5条</w:t>
      </w:r>
      <w:r>
        <w:rPr>
          <w:rFonts w:ascii="宋体" w:hAnsi="宋体" w:eastAsia="宋体" w:cs="Times New Roman"/>
          <w:kern w:val="0"/>
          <w:szCs w:val="21"/>
        </w:rPr>
        <w:t>以上，且</w:t>
      </w:r>
      <w:r>
        <w:rPr>
          <w:rFonts w:hint="eastAsia" w:ascii="宋体" w:hAnsi="宋体" w:eastAsia="宋体" w:cs="Times New Roman"/>
          <w:kern w:val="0"/>
          <w:szCs w:val="21"/>
        </w:rPr>
        <w:t>与管理密切相关，具有理论水平且具有可行性，</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与管理密切相关，理论水平一般，部分</w:t>
      </w:r>
      <w:r>
        <w:rPr>
          <w:rFonts w:ascii="宋体" w:hAnsi="宋体" w:eastAsia="宋体" w:cs="Times New Roman"/>
          <w:kern w:val="0"/>
          <w:szCs w:val="21"/>
        </w:rPr>
        <w:t>具有可行性，8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与管理相关，但和理论结合</w:t>
      </w:r>
      <w:r>
        <w:rPr>
          <w:rFonts w:ascii="宋体" w:hAnsi="宋体" w:eastAsia="宋体" w:cs="Times New Roman"/>
          <w:kern w:val="0"/>
          <w:szCs w:val="21"/>
        </w:rPr>
        <w:t>不紧密</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w:t>
      </w:r>
      <w:r>
        <w:rPr>
          <w:rFonts w:ascii="宋体" w:hAnsi="宋体" w:eastAsia="宋体" w:cs="Times New Roman"/>
          <w:kern w:val="0"/>
          <w:szCs w:val="21"/>
        </w:rPr>
        <w:t>1-2</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与管理相关，但完全没有结合理论，</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 w:val="24"/>
          <w:szCs w:val="24"/>
        </w:rPr>
      </w:pPr>
    </w:p>
    <w:p>
      <w:pPr>
        <w:spacing w:line="360" w:lineRule="auto"/>
      </w:pPr>
    </w:p>
    <w:p>
      <w:pPr>
        <w:spacing w:line="360" w:lineRule="auto"/>
      </w:pPr>
    </w:p>
    <w:p>
      <w:pPr>
        <w:spacing w:line="360" w:lineRule="auto"/>
      </w:pPr>
    </w:p>
    <w:p>
      <w:pPr>
        <w:jc w:val="center"/>
        <w:rPr>
          <w:rFonts w:hint="eastAsia" w:ascii="楷体" w:hAnsi="楷体" w:eastAsia="楷体" w:cs="楷体"/>
          <w:b/>
          <w:bCs/>
          <w:sz w:val="32"/>
          <w:szCs w:val="32"/>
        </w:rPr>
      </w:pPr>
      <w:r>
        <w:rPr>
          <w:rFonts w:hint="eastAsia" w:ascii="楷体" w:hAnsi="楷体" w:eastAsia="楷体" w:cs="楷体"/>
          <w:b/>
          <w:bCs/>
          <w:sz w:val="32"/>
          <w:szCs w:val="32"/>
          <w:lang w:eastAsia="zh-CN"/>
        </w:rPr>
        <w:t>第二部分：</w:t>
      </w:r>
      <w:r>
        <w:rPr>
          <w:rFonts w:hint="eastAsia" w:ascii="楷体" w:hAnsi="楷体" w:eastAsia="楷体" w:cs="楷体"/>
          <w:b/>
          <w:bCs/>
          <w:sz w:val="32"/>
          <w:szCs w:val="32"/>
        </w:rPr>
        <w:t>物流学</w:t>
      </w:r>
    </w:p>
    <w:p>
      <w:pPr>
        <w:jc w:val="center"/>
        <w:rPr>
          <w:rFonts w:hint="eastAsia" w:ascii="宋体" w:hAnsi="宋体" w:eastAsia="宋体" w:cs="仿宋"/>
          <w:b/>
          <w:bCs/>
          <w:sz w:val="32"/>
          <w:szCs w:val="32"/>
        </w:rPr>
      </w:pPr>
      <w:r>
        <w:rPr>
          <w:rFonts w:hint="eastAsia" w:ascii="宋体" w:hAnsi="宋体" w:eastAsia="宋体" w:cs="仿宋"/>
          <w:b/>
          <w:bCs/>
          <w:sz w:val="32"/>
          <w:szCs w:val="32"/>
        </w:rPr>
        <w:fldChar w:fldCharType="begin"/>
      </w:r>
      <w:r>
        <w:rPr>
          <w:rFonts w:hint="eastAsia" w:ascii="宋体" w:hAnsi="宋体" w:eastAsia="宋体" w:cs="仿宋"/>
          <w:b/>
          <w:bCs/>
          <w:sz w:val="32"/>
          <w:szCs w:val="32"/>
        </w:rPr>
        <w:instrText xml:space="preserve"> = 1 \* ROMAN \* MERGEFORMAT </w:instrText>
      </w:r>
      <w:r>
        <w:rPr>
          <w:rFonts w:hint="eastAsia" w:ascii="宋体" w:hAnsi="宋体" w:eastAsia="宋体" w:cs="仿宋"/>
          <w:b/>
          <w:bCs/>
          <w:sz w:val="32"/>
          <w:szCs w:val="32"/>
        </w:rPr>
        <w:fldChar w:fldCharType="separate"/>
      </w:r>
      <w:r>
        <w:rPr>
          <w:rFonts w:hint="eastAsia" w:ascii="宋体" w:hAnsi="宋体" w:eastAsia="宋体" w:cs="仿宋"/>
          <w:b/>
          <w:bCs/>
          <w:sz w:val="32"/>
          <w:szCs w:val="32"/>
        </w:rPr>
        <w:t>I</w:t>
      </w:r>
      <w:r>
        <w:rPr>
          <w:rFonts w:hint="eastAsia" w:ascii="宋体" w:hAnsi="宋体" w:eastAsia="宋体" w:cs="仿宋"/>
          <w:b/>
          <w:bCs/>
          <w:sz w:val="32"/>
          <w:szCs w:val="32"/>
        </w:rPr>
        <w:fldChar w:fldCharType="end"/>
      </w:r>
      <w:r>
        <w:rPr>
          <w:rFonts w:hint="eastAsia" w:ascii="宋体" w:hAnsi="宋体" w:eastAsia="宋体" w:cs="仿宋"/>
          <w:b/>
          <w:bCs/>
          <w:sz w:val="32"/>
          <w:szCs w:val="32"/>
        </w:rPr>
        <w:t>.课程简介</w:t>
      </w:r>
    </w:p>
    <w:p>
      <w:pPr>
        <w:spacing w:line="360" w:lineRule="auto"/>
        <w:jc w:val="left"/>
        <w:rPr>
          <w:rFonts w:hint="eastAsia" w:ascii="黑体" w:hAnsi="黑体" w:eastAsia="黑体" w:cs="黑体"/>
          <w:sz w:val="30"/>
          <w:szCs w:val="30"/>
        </w:rPr>
      </w:pPr>
      <w:r>
        <w:rPr>
          <w:rFonts w:hint="eastAsia" w:ascii="黑体" w:hAnsi="黑体" w:eastAsia="黑体" w:cs="黑体"/>
          <w:szCs w:val="21"/>
        </w:rPr>
        <w:t>一、内容概述与要求</w:t>
      </w:r>
    </w:p>
    <w:p>
      <w:pPr>
        <w:spacing w:line="360" w:lineRule="auto"/>
        <w:ind w:firstLine="420" w:firstLineChars="200"/>
        <w:jc w:val="left"/>
        <w:rPr>
          <w:rFonts w:hint="eastAsia" w:ascii="宋体" w:hAnsi="宋体" w:cs="宋体"/>
          <w:szCs w:val="21"/>
        </w:rPr>
      </w:pPr>
      <w:r>
        <w:rPr>
          <w:rFonts w:hint="eastAsia" w:ascii="宋体" w:hAnsi="宋体" w:cs="宋体"/>
          <w:szCs w:val="21"/>
        </w:rPr>
        <w:t>物流学考试是为招收物流管理专业专科接本科学生而实施的入学考试，是河北省教育厅组织的选拔性考试。其目的是把按照国家招生计划入学的普通专科应届毕业生中学习成绩优良的学生选拔到普通本科院校继续深造学习。因此专接本物流学考试应根据本科阶段人才培养目标的要求，实现对学生物流学基础知识及运用能力水平的考查，同时要有必要的区分度和适当的难度。</w:t>
      </w:r>
    </w:p>
    <w:p>
      <w:pPr>
        <w:spacing w:line="360" w:lineRule="auto"/>
        <w:ind w:firstLine="420" w:firstLineChars="200"/>
        <w:jc w:val="left"/>
        <w:rPr>
          <w:rFonts w:hint="eastAsia" w:ascii="宋体" w:hAnsi="宋体" w:cs="宋体"/>
          <w:szCs w:val="21"/>
        </w:rPr>
      </w:pPr>
      <w:r>
        <w:rPr>
          <w:rFonts w:hint="eastAsia" w:ascii="宋体" w:hAnsi="宋体" w:cs="宋体"/>
          <w:szCs w:val="21"/>
        </w:rPr>
        <w:t>物流学考试从两个层次上对考生进行测试，较高层次的要求为“掌握”，较低层次的要求为“了解”和“理解”。这里“理解”和“了解”是对概念与理论提出的要求。“掌握”是对方法、运算能力及应用能力提出的要求。</w:t>
      </w:r>
    </w:p>
    <w:p>
      <w:pPr>
        <w:spacing w:line="360" w:lineRule="auto"/>
        <w:jc w:val="left"/>
        <w:rPr>
          <w:rFonts w:hint="eastAsia" w:ascii="黑体" w:hAnsi="黑体" w:eastAsia="黑体" w:cs="黑体"/>
          <w:szCs w:val="21"/>
        </w:rPr>
      </w:pPr>
      <w:r>
        <w:rPr>
          <w:rFonts w:hint="eastAsia" w:ascii="黑体" w:hAnsi="黑体" w:eastAsia="黑体" w:cs="黑体"/>
          <w:szCs w:val="21"/>
        </w:rPr>
        <w:t>二、考试形式与试卷结构</w:t>
      </w:r>
    </w:p>
    <w:p>
      <w:pPr>
        <w:spacing w:line="360" w:lineRule="auto"/>
        <w:ind w:firstLine="420" w:firstLineChars="200"/>
        <w:jc w:val="left"/>
        <w:rPr>
          <w:rFonts w:hint="eastAsia" w:ascii="宋体" w:hAnsi="宋体" w:cs="宋体"/>
          <w:szCs w:val="21"/>
        </w:rPr>
      </w:pPr>
      <w:r>
        <w:rPr>
          <w:rFonts w:hint="eastAsia" w:ascii="宋体" w:hAnsi="宋体" w:cs="宋体"/>
          <w:szCs w:val="21"/>
        </w:rPr>
        <w:t>考试采用闭卷、笔试形式，全卷满分150分，考试时间为75分钟。</w:t>
      </w:r>
    </w:p>
    <w:p>
      <w:pPr>
        <w:spacing w:line="360" w:lineRule="auto"/>
        <w:ind w:firstLine="420" w:firstLineChars="200"/>
        <w:jc w:val="left"/>
        <w:rPr>
          <w:rFonts w:hint="eastAsia" w:ascii="宋体" w:hAnsi="宋体" w:cs="宋体"/>
          <w:szCs w:val="21"/>
        </w:rPr>
      </w:pPr>
      <w:r>
        <w:rPr>
          <w:rFonts w:hint="eastAsia" w:ascii="宋体" w:hAnsi="宋体" w:cs="宋体"/>
          <w:szCs w:val="21"/>
        </w:rPr>
        <w:t>试卷包括单项选择题、多项选择题、判断题、简答题和计算题。单项选择题、多项选择题和判断题的分值合计90分。简答题与计算题分值合计为60分。</w:t>
      </w:r>
    </w:p>
    <w:p>
      <w:pPr>
        <w:jc w:val="center"/>
        <w:rPr>
          <w:rFonts w:hint="eastAsia" w:ascii="仿宋" w:hAnsi="仿宋" w:eastAsia="仿宋" w:cs="仿宋"/>
          <w:b/>
          <w:bCs/>
          <w:sz w:val="32"/>
          <w:szCs w:val="32"/>
        </w:rPr>
      </w:pPr>
    </w:p>
    <w:p>
      <w:pPr>
        <w:jc w:val="center"/>
        <w:rPr>
          <w:rFonts w:hint="eastAsia" w:ascii="宋体" w:hAnsi="宋体" w:eastAsia="宋体" w:cs="黑体"/>
          <w:sz w:val="36"/>
          <w:szCs w:val="36"/>
        </w:rPr>
      </w:pPr>
      <w:r>
        <w:rPr>
          <w:rFonts w:hint="eastAsia" w:ascii="宋体" w:hAnsi="宋体" w:eastAsia="宋体" w:cs="仿宋"/>
          <w:b/>
          <w:bCs/>
          <w:sz w:val="32"/>
          <w:szCs w:val="32"/>
        </w:rPr>
        <w:fldChar w:fldCharType="begin"/>
      </w:r>
      <w:r>
        <w:rPr>
          <w:rFonts w:hint="eastAsia" w:ascii="宋体" w:hAnsi="宋体" w:eastAsia="宋体" w:cs="仿宋"/>
          <w:b/>
          <w:bCs/>
          <w:sz w:val="32"/>
          <w:szCs w:val="32"/>
        </w:rPr>
        <w:instrText xml:space="preserve"> = 2 \* ROMAN \* MERGEFORMAT </w:instrText>
      </w:r>
      <w:r>
        <w:rPr>
          <w:rFonts w:hint="eastAsia" w:ascii="宋体" w:hAnsi="宋体" w:eastAsia="宋体" w:cs="仿宋"/>
          <w:b/>
          <w:bCs/>
          <w:sz w:val="32"/>
          <w:szCs w:val="32"/>
        </w:rPr>
        <w:fldChar w:fldCharType="separate"/>
      </w:r>
      <w:r>
        <w:rPr>
          <w:rFonts w:hint="eastAsia" w:ascii="宋体" w:hAnsi="宋体" w:eastAsia="宋体" w:cs="仿宋"/>
          <w:b/>
          <w:bCs/>
          <w:sz w:val="32"/>
          <w:szCs w:val="32"/>
        </w:rPr>
        <w:t>II</w:t>
      </w:r>
      <w:r>
        <w:rPr>
          <w:rFonts w:hint="eastAsia" w:ascii="宋体" w:hAnsi="宋体" w:eastAsia="宋体" w:cs="仿宋"/>
          <w:b/>
          <w:bCs/>
          <w:sz w:val="32"/>
          <w:szCs w:val="32"/>
        </w:rPr>
        <w:fldChar w:fldCharType="end"/>
      </w:r>
      <w:r>
        <w:rPr>
          <w:rFonts w:hint="eastAsia" w:ascii="宋体" w:hAnsi="宋体" w:eastAsia="宋体" w:cs="仿宋"/>
          <w:b/>
          <w:bCs/>
          <w:sz w:val="32"/>
          <w:szCs w:val="32"/>
        </w:rPr>
        <w:t>.考试内容与要求</w:t>
      </w:r>
    </w:p>
    <w:p>
      <w:pPr>
        <w:spacing w:line="360" w:lineRule="auto"/>
        <w:jc w:val="left"/>
        <w:rPr>
          <w:rFonts w:hint="eastAsia" w:ascii="黑体" w:hAnsi="黑体" w:eastAsia="黑体" w:cs="黑体"/>
          <w:szCs w:val="21"/>
        </w:rPr>
      </w:pPr>
      <w:r>
        <w:rPr>
          <w:rFonts w:hint="eastAsia" w:ascii="黑体" w:hAnsi="黑体" w:eastAsia="黑体" w:cs="黑体"/>
          <w:szCs w:val="21"/>
        </w:rPr>
        <w:t>一、物流总论</w:t>
      </w:r>
    </w:p>
    <w:p>
      <w:pPr>
        <w:spacing w:line="360" w:lineRule="auto"/>
        <w:ind w:firstLine="420" w:firstLineChars="200"/>
        <w:jc w:val="left"/>
        <w:rPr>
          <w:rFonts w:hint="eastAsia" w:ascii="宋体" w:hAnsi="宋体" w:cs="宋体"/>
          <w:szCs w:val="21"/>
        </w:rPr>
      </w:pPr>
      <w:r>
        <w:rPr>
          <w:rFonts w:hint="eastAsia" w:ascii="宋体" w:hAnsi="宋体" w:cs="宋体"/>
          <w:szCs w:val="21"/>
        </w:rPr>
        <w:t>（一）物流的产生与发展</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商流的概念 物流的起源  商流和物流的关系  物流的概念及发展阶段 物流的功能要素</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（1）理解商流的概念，掌握物流和商流的关系。</w:t>
      </w:r>
    </w:p>
    <w:p>
      <w:pPr>
        <w:spacing w:line="360" w:lineRule="auto"/>
        <w:ind w:firstLine="420" w:firstLineChars="200"/>
        <w:jc w:val="left"/>
        <w:rPr>
          <w:rFonts w:hint="eastAsia" w:ascii="宋体" w:hAnsi="宋体" w:cs="宋体"/>
          <w:szCs w:val="21"/>
        </w:rPr>
      </w:pPr>
      <w:r>
        <w:rPr>
          <w:rFonts w:hint="eastAsia" w:ascii="宋体" w:hAnsi="宋体" w:cs="宋体"/>
          <w:szCs w:val="21"/>
        </w:rPr>
        <w:t>（2）掌握物流的概念及其发展的阶段。</w:t>
      </w:r>
    </w:p>
    <w:p>
      <w:pPr>
        <w:spacing w:line="360" w:lineRule="auto"/>
        <w:ind w:firstLine="420" w:firstLineChars="200"/>
        <w:jc w:val="left"/>
        <w:rPr>
          <w:rFonts w:hint="eastAsia" w:ascii="宋体" w:hAnsi="宋体" w:cs="宋体"/>
          <w:szCs w:val="21"/>
        </w:rPr>
      </w:pPr>
      <w:r>
        <w:rPr>
          <w:rFonts w:hint="eastAsia" w:ascii="宋体" w:hAnsi="宋体" w:cs="宋体"/>
          <w:szCs w:val="21"/>
        </w:rPr>
        <w:t>（3）了解物流的起源。</w:t>
      </w:r>
    </w:p>
    <w:p>
      <w:pPr>
        <w:spacing w:line="360" w:lineRule="auto"/>
        <w:ind w:firstLine="420" w:firstLineChars="200"/>
        <w:jc w:val="left"/>
        <w:rPr>
          <w:rFonts w:hint="eastAsia" w:ascii="宋体" w:hAnsi="宋体" w:cs="宋体"/>
          <w:szCs w:val="21"/>
        </w:rPr>
      </w:pPr>
      <w:r>
        <w:rPr>
          <w:rFonts w:hint="eastAsia" w:ascii="宋体" w:hAnsi="宋体" w:cs="宋体"/>
          <w:szCs w:val="21"/>
        </w:rPr>
        <w:t>（4）掌握物流的功能要素组成。</w:t>
      </w:r>
    </w:p>
    <w:p>
      <w:pPr>
        <w:spacing w:line="360" w:lineRule="auto"/>
        <w:ind w:firstLine="420" w:firstLineChars="200"/>
        <w:jc w:val="left"/>
        <w:rPr>
          <w:rFonts w:hint="eastAsia" w:ascii="宋体" w:hAnsi="宋体" w:cs="宋体"/>
          <w:szCs w:val="21"/>
        </w:rPr>
      </w:pPr>
      <w:r>
        <w:rPr>
          <w:rFonts w:hint="eastAsia" w:ascii="宋体" w:hAnsi="宋体" w:cs="宋体"/>
          <w:szCs w:val="21"/>
        </w:rPr>
        <w:t>（二）物流的分类、作用及理论学说</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物流的分类 物流对国民经济的作用 物流的理论学说</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（1）理解不同标准下的物流分类。</w:t>
      </w:r>
    </w:p>
    <w:p>
      <w:pPr>
        <w:spacing w:line="360" w:lineRule="auto"/>
        <w:ind w:firstLine="420" w:firstLineChars="200"/>
        <w:jc w:val="left"/>
        <w:rPr>
          <w:rFonts w:hint="eastAsia" w:ascii="宋体" w:hAnsi="宋体" w:cs="宋体"/>
          <w:szCs w:val="21"/>
        </w:rPr>
      </w:pPr>
      <w:r>
        <w:rPr>
          <w:rFonts w:hint="eastAsia" w:ascii="宋体" w:hAnsi="宋体" w:cs="宋体"/>
          <w:szCs w:val="21"/>
        </w:rPr>
        <w:t>（2）了解供应物流、生产物流、销售物流、回收物流和废弃物流的概念。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（3）掌握供方物流、需方物流和第三方物流的概念。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（4）理解物流对国民经济的作用。</w:t>
      </w:r>
    </w:p>
    <w:p>
      <w:pPr>
        <w:spacing w:line="360" w:lineRule="auto"/>
        <w:ind w:firstLine="420" w:firstLineChars="200"/>
        <w:jc w:val="left"/>
        <w:rPr>
          <w:rFonts w:hint="eastAsia" w:ascii="宋体" w:hAnsi="宋体" w:cs="宋体"/>
          <w:szCs w:val="21"/>
        </w:rPr>
      </w:pPr>
      <w:r>
        <w:rPr>
          <w:rFonts w:hint="eastAsia" w:ascii="宋体" w:hAnsi="宋体" w:cs="宋体"/>
          <w:szCs w:val="21"/>
        </w:rPr>
        <w:t>（5）掌握黑大陆学说、第三利润源学说、战略学说、效益背反学说、服务学说。</w:t>
      </w:r>
    </w:p>
    <w:p>
      <w:pPr>
        <w:spacing w:line="360" w:lineRule="auto"/>
        <w:jc w:val="left"/>
        <w:rPr>
          <w:rFonts w:hint="eastAsia" w:ascii="黑体" w:hAnsi="黑体" w:eastAsia="黑体" w:cs="黑体"/>
          <w:szCs w:val="21"/>
        </w:rPr>
      </w:pPr>
      <w:r>
        <w:rPr>
          <w:rFonts w:hint="eastAsia" w:ascii="黑体" w:hAnsi="黑体" w:eastAsia="黑体" w:cs="黑体"/>
          <w:szCs w:val="21"/>
        </w:rPr>
        <w:t>二、包装</w:t>
      </w:r>
    </w:p>
    <w:p>
      <w:pPr>
        <w:spacing w:line="360" w:lineRule="auto"/>
        <w:ind w:firstLine="420" w:firstLineChars="200"/>
        <w:jc w:val="left"/>
        <w:rPr>
          <w:rFonts w:hint="eastAsia" w:ascii="宋体" w:hAnsi="宋体" w:cs="宋体"/>
          <w:szCs w:val="21"/>
        </w:rPr>
      </w:pPr>
      <w:r>
        <w:rPr>
          <w:rFonts w:hint="eastAsia" w:ascii="宋体" w:hAnsi="宋体" w:cs="宋体"/>
          <w:szCs w:val="21"/>
        </w:rPr>
        <w:t>（一）包装概述</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包装的定义 包装的功能 包装的分类 五种基本包装材料 包装容器 包装标记与包装标志</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（1）掌握包装的定义与包装的功能。</w:t>
      </w:r>
    </w:p>
    <w:p>
      <w:pPr>
        <w:spacing w:line="360" w:lineRule="auto"/>
        <w:ind w:firstLine="420" w:firstLineChars="200"/>
        <w:jc w:val="left"/>
        <w:rPr>
          <w:rFonts w:hint="eastAsia" w:ascii="宋体" w:hAnsi="宋体" w:cs="宋体"/>
          <w:szCs w:val="21"/>
        </w:rPr>
      </w:pPr>
      <w:r>
        <w:rPr>
          <w:rFonts w:hint="eastAsia" w:ascii="宋体" w:hAnsi="宋体" w:cs="宋体"/>
          <w:szCs w:val="21"/>
        </w:rPr>
        <w:t>（2）掌握包装的分类方法，会判断包装的类别。</w:t>
      </w:r>
    </w:p>
    <w:p>
      <w:pPr>
        <w:spacing w:line="360" w:lineRule="auto"/>
        <w:ind w:firstLine="420" w:firstLineChars="200"/>
        <w:jc w:val="left"/>
        <w:rPr>
          <w:rFonts w:hint="eastAsia" w:ascii="宋体" w:hAnsi="宋体" w:cs="宋体"/>
          <w:szCs w:val="21"/>
        </w:rPr>
      </w:pPr>
      <w:r>
        <w:rPr>
          <w:rFonts w:hint="eastAsia" w:ascii="宋体" w:hAnsi="宋体" w:cs="宋体"/>
          <w:szCs w:val="21"/>
        </w:rPr>
        <w:t>（3）理解五种基本包装材料的优缺点，会正确的给物品选择包装材料。</w:t>
      </w:r>
    </w:p>
    <w:p>
      <w:pPr>
        <w:spacing w:line="360" w:lineRule="auto"/>
        <w:ind w:firstLine="420" w:firstLineChars="200"/>
        <w:jc w:val="left"/>
        <w:rPr>
          <w:rFonts w:hint="eastAsia" w:ascii="宋体" w:hAnsi="宋体" w:cs="宋体"/>
          <w:szCs w:val="21"/>
        </w:rPr>
      </w:pPr>
      <w:r>
        <w:rPr>
          <w:rFonts w:hint="eastAsia" w:ascii="宋体" w:hAnsi="宋体" w:cs="宋体"/>
          <w:szCs w:val="21"/>
        </w:rPr>
        <w:t>（4）了解物流包装容器。</w:t>
      </w:r>
    </w:p>
    <w:p>
      <w:pPr>
        <w:spacing w:line="360" w:lineRule="auto"/>
        <w:ind w:firstLine="420" w:firstLineChars="200"/>
        <w:jc w:val="left"/>
        <w:rPr>
          <w:rFonts w:hint="eastAsia" w:ascii="宋体" w:hAnsi="宋体" w:cs="宋体"/>
          <w:szCs w:val="21"/>
        </w:rPr>
      </w:pPr>
      <w:r>
        <w:rPr>
          <w:rFonts w:hint="eastAsia" w:ascii="宋体" w:hAnsi="宋体" w:cs="宋体"/>
          <w:szCs w:val="21"/>
        </w:rPr>
        <w:t>（5）掌握包装标记和包装标志的内容，理解包装标识的基本要求。</w:t>
      </w:r>
    </w:p>
    <w:p>
      <w:pPr>
        <w:spacing w:line="360" w:lineRule="auto"/>
        <w:ind w:firstLine="420" w:firstLineChars="200"/>
        <w:jc w:val="left"/>
        <w:rPr>
          <w:rFonts w:hint="eastAsia" w:ascii="宋体" w:hAnsi="宋体" w:cs="宋体"/>
          <w:szCs w:val="21"/>
        </w:rPr>
      </w:pPr>
      <w:r>
        <w:rPr>
          <w:rFonts w:hint="eastAsia" w:ascii="宋体" w:hAnsi="宋体" w:cs="宋体"/>
          <w:szCs w:val="21"/>
        </w:rPr>
        <w:t>（二）包装技术与包装合理化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包装操作的技术内容 一般包装技术  特殊包装技术 包装合理化 </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（1）了解包装操作的内容，掌握一般包装技术的原则。</w:t>
      </w:r>
    </w:p>
    <w:p>
      <w:pPr>
        <w:spacing w:line="360" w:lineRule="auto"/>
        <w:ind w:firstLine="420" w:firstLineChars="200"/>
        <w:jc w:val="left"/>
        <w:rPr>
          <w:rFonts w:hint="eastAsia" w:ascii="宋体" w:hAnsi="宋体" w:cs="宋体"/>
          <w:szCs w:val="21"/>
        </w:rPr>
      </w:pPr>
      <w:r>
        <w:rPr>
          <w:rFonts w:hint="eastAsia" w:ascii="宋体" w:hAnsi="宋体" w:cs="宋体"/>
          <w:szCs w:val="21"/>
        </w:rPr>
        <w:t>（2）掌握防震、防潮、防锈、防霉等特殊包装技术知识。</w:t>
      </w:r>
    </w:p>
    <w:p>
      <w:pPr>
        <w:spacing w:line="360" w:lineRule="auto"/>
        <w:ind w:firstLine="420" w:firstLineChars="200"/>
        <w:jc w:val="left"/>
        <w:rPr>
          <w:rFonts w:hint="eastAsia" w:ascii="宋体" w:hAnsi="宋体" w:cs="宋体"/>
          <w:szCs w:val="21"/>
        </w:rPr>
      </w:pPr>
      <w:r>
        <w:rPr>
          <w:rFonts w:hint="eastAsia" w:ascii="宋体" w:hAnsi="宋体" w:cs="宋体"/>
          <w:szCs w:val="21"/>
        </w:rPr>
        <w:t>（3）理解包装合理化的标志和发展趋势。</w:t>
      </w:r>
    </w:p>
    <w:p>
      <w:pPr>
        <w:spacing w:line="360" w:lineRule="auto"/>
        <w:ind w:firstLine="420" w:firstLineChars="200"/>
        <w:jc w:val="left"/>
        <w:rPr>
          <w:rFonts w:hint="eastAsia" w:ascii="宋体" w:hAnsi="宋体" w:cs="宋体"/>
          <w:szCs w:val="21"/>
        </w:rPr>
      </w:pPr>
      <w:r>
        <w:rPr>
          <w:rFonts w:hint="eastAsia" w:ascii="宋体" w:hAnsi="宋体" w:cs="宋体"/>
          <w:szCs w:val="21"/>
        </w:rPr>
        <w:t>（三）集装化与集合包装</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集装化的定义  集装化的意义 集装化的实施条件 集装箱的定义  集装箱的分类  集装箱的规格 集装箱的结构 集装箱的标记 适箱货物的确定 托盘的定义及分类 托盘的规格尺寸 托盘上货物的码放方式 其他集装单元器具</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（1）了解集装化的定义，掌握集装化的意义和实施条件。</w:t>
      </w:r>
    </w:p>
    <w:p>
      <w:pPr>
        <w:spacing w:line="360" w:lineRule="auto"/>
        <w:ind w:firstLine="420" w:firstLineChars="200"/>
        <w:jc w:val="left"/>
        <w:rPr>
          <w:rFonts w:hint="eastAsia" w:ascii="宋体" w:hAnsi="宋体" w:cs="宋体"/>
          <w:szCs w:val="21"/>
        </w:rPr>
      </w:pPr>
      <w:r>
        <w:rPr>
          <w:rFonts w:hint="eastAsia" w:ascii="宋体" w:hAnsi="宋体" w:cs="宋体"/>
          <w:szCs w:val="21"/>
        </w:rPr>
        <w:t>（2）掌握集装箱的定义和适箱货物的确定。</w:t>
      </w:r>
    </w:p>
    <w:p>
      <w:pPr>
        <w:spacing w:line="360" w:lineRule="auto"/>
        <w:ind w:firstLine="420" w:firstLineChars="200"/>
        <w:jc w:val="left"/>
        <w:rPr>
          <w:rFonts w:hint="eastAsia" w:ascii="宋体" w:hAnsi="宋体" w:cs="宋体"/>
          <w:szCs w:val="21"/>
        </w:rPr>
      </w:pPr>
      <w:r>
        <w:rPr>
          <w:rFonts w:hint="eastAsia" w:ascii="宋体" w:hAnsi="宋体" w:cs="宋体"/>
          <w:szCs w:val="21"/>
        </w:rPr>
        <w:t>（3）理解集装箱的分类和不同类型集装箱的特征及应用。</w:t>
      </w:r>
    </w:p>
    <w:p>
      <w:pPr>
        <w:spacing w:line="360" w:lineRule="auto"/>
        <w:ind w:firstLine="420" w:firstLineChars="200"/>
        <w:jc w:val="left"/>
        <w:rPr>
          <w:rFonts w:hint="eastAsia" w:ascii="宋体" w:hAnsi="宋体" w:cs="宋体"/>
          <w:szCs w:val="21"/>
        </w:rPr>
      </w:pPr>
      <w:r>
        <w:rPr>
          <w:rFonts w:hint="eastAsia" w:ascii="宋体" w:hAnsi="宋体" w:cs="宋体"/>
          <w:szCs w:val="21"/>
        </w:rPr>
        <w:t>（4）了解集装箱的结构，掌握国际标准集装箱的规格、型号和尺寸，掌握集装箱的统计单位及简单换算。</w:t>
      </w:r>
    </w:p>
    <w:p>
      <w:pPr>
        <w:spacing w:line="360" w:lineRule="auto"/>
        <w:ind w:firstLine="420" w:firstLineChars="200"/>
        <w:jc w:val="left"/>
        <w:rPr>
          <w:rFonts w:hint="eastAsia" w:ascii="宋体" w:hAnsi="宋体" w:cs="宋体"/>
          <w:szCs w:val="21"/>
        </w:rPr>
      </w:pPr>
      <w:r>
        <w:rPr>
          <w:rFonts w:hint="eastAsia" w:ascii="宋体" w:hAnsi="宋体" w:cs="宋体"/>
          <w:szCs w:val="21"/>
        </w:rPr>
        <w:t>（5）掌握集装箱的标记、识别系统、尺寸代码、作业标记。</w:t>
      </w:r>
    </w:p>
    <w:p>
      <w:pPr>
        <w:spacing w:line="360" w:lineRule="auto"/>
        <w:ind w:firstLine="420" w:firstLineChars="200"/>
        <w:jc w:val="left"/>
        <w:rPr>
          <w:rFonts w:hint="eastAsia" w:ascii="宋体" w:hAnsi="宋体" w:cs="宋体"/>
          <w:szCs w:val="21"/>
        </w:rPr>
      </w:pPr>
      <w:r>
        <w:rPr>
          <w:rFonts w:hint="eastAsia" w:ascii="宋体" w:hAnsi="宋体" w:cs="宋体"/>
          <w:szCs w:val="21"/>
        </w:rPr>
        <w:t>（6）理解托盘的定义。</w:t>
      </w:r>
    </w:p>
    <w:p>
      <w:pPr>
        <w:spacing w:line="360" w:lineRule="auto"/>
        <w:ind w:firstLine="420" w:firstLineChars="200"/>
        <w:jc w:val="left"/>
        <w:rPr>
          <w:rFonts w:hint="eastAsia" w:ascii="宋体" w:hAnsi="宋体" w:cs="宋体"/>
          <w:szCs w:val="21"/>
        </w:rPr>
      </w:pPr>
      <w:r>
        <w:rPr>
          <w:rFonts w:hint="eastAsia" w:ascii="宋体" w:hAnsi="宋体" w:cs="宋体"/>
          <w:szCs w:val="21"/>
        </w:rPr>
        <w:t>（7）掌握不同类别托盘的特点。</w:t>
      </w:r>
    </w:p>
    <w:p>
      <w:pPr>
        <w:spacing w:line="360" w:lineRule="auto"/>
        <w:ind w:firstLine="420" w:firstLineChars="200"/>
        <w:jc w:val="left"/>
        <w:rPr>
          <w:rFonts w:hint="eastAsia" w:ascii="宋体" w:hAnsi="宋体" w:cs="宋体"/>
          <w:szCs w:val="21"/>
        </w:rPr>
      </w:pPr>
      <w:r>
        <w:rPr>
          <w:rFonts w:hint="eastAsia" w:ascii="宋体" w:hAnsi="宋体" w:cs="宋体"/>
          <w:szCs w:val="21"/>
        </w:rPr>
        <w:t>（8）掌握标准托盘的规格尺寸。</w:t>
      </w:r>
    </w:p>
    <w:p>
      <w:pPr>
        <w:spacing w:line="360" w:lineRule="auto"/>
        <w:ind w:firstLine="420" w:firstLineChars="200"/>
        <w:jc w:val="left"/>
        <w:rPr>
          <w:rFonts w:hint="eastAsia" w:ascii="宋体" w:hAnsi="宋体" w:cs="宋体"/>
          <w:szCs w:val="21"/>
        </w:rPr>
      </w:pPr>
      <w:r>
        <w:rPr>
          <w:rFonts w:hint="eastAsia" w:ascii="宋体" w:hAnsi="宋体" w:cs="宋体"/>
          <w:szCs w:val="21"/>
        </w:rPr>
        <w:t>（9）掌握货物在托盘上码放的法则。</w:t>
      </w:r>
    </w:p>
    <w:p>
      <w:pPr>
        <w:spacing w:line="360" w:lineRule="auto"/>
        <w:ind w:firstLine="420" w:firstLineChars="200"/>
        <w:jc w:val="left"/>
        <w:rPr>
          <w:rFonts w:hint="eastAsia" w:ascii="宋体" w:hAnsi="宋体" w:cs="宋体"/>
          <w:szCs w:val="21"/>
        </w:rPr>
      </w:pPr>
      <w:r>
        <w:rPr>
          <w:rFonts w:hint="eastAsia" w:ascii="宋体" w:hAnsi="宋体" w:cs="宋体"/>
          <w:szCs w:val="21"/>
        </w:rPr>
        <w:t>（10）了解托盘集装箱之外的集装单元器具。</w:t>
      </w:r>
    </w:p>
    <w:p>
      <w:pPr>
        <w:spacing w:line="360" w:lineRule="auto"/>
        <w:jc w:val="left"/>
        <w:rPr>
          <w:rFonts w:hint="eastAsia" w:ascii="黑体" w:hAnsi="黑体" w:eastAsia="黑体" w:cs="黑体"/>
          <w:szCs w:val="21"/>
        </w:rPr>
      </w:pPr>
      <w:r>
        <w:rPr>
          <w:rFonts w:hint="eastAsia" w:ascii="黑体" w:hAnsi="黑体" w:eastAsia="黑体" w:cs="黑体"/>
          <w:szCs w:val="21"/>
        </w:rPr>
        <w:t>三、运输</w:t>
      </w:r>
    </w:p>
    <w:p>
      <w:pPr>
        <w:spacing w:line="360" w:lineRule="auto"/>
        <w:ind w:firstLine="420" w:firstLineChars="200"/>
        <w:jc w:val="left"/>
        <w:rPr>
          <w:rFonts w:hint="eastAsia" w:ascii="宋体" w:hAnsi="宋体" w:cs="宋体"/>
          <w:szCs w:val="21"/>
        </w:rPr>
      </w:pPr>
      <w:r>
        <w:rPr>
          <w:rFonts w:hint="eastAsia" w:ascii="宋体" w:hAnsi="宋体" w:cs="宋体"/>
          <w:szCs w:val="21"/>
        </w:rPr>
        <w:t>（一）运输知识概述</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运输的概念及分类 运输的功能与作用  运输管理的原则 运输决策的参与者</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（1）理解运输的概念、分类及作用。</w:t>
      </w:r>
    </w:p>
    <w:p>
      <w:pPr>
        <w:spacing w:line="360" w:lineRule="auto"/>
        <w:ind w:firstLine="420" w:firstLineChars="200"/>
        <w:jc w:val="left"/>
        <w:rPr>
          <w:rFonts w:hint="eastAsia" w:ascii="宋体" w:hAnsi="宋体" w:cs="宋体"/>
          <w:szCs w:val="21"/>
        </w:rPr>
      </w:pPr>
      <w:r>
        <w:rPr>
          <w:rFonts w:hint="eastAsia" w:ascii="宋体" w:hAnsi="宋体" w:cs="宋体"/>
          <w:szCs w:val="21"/>
        </w:rPr>
        <w:t>（2）掌握运输的功能。</w:t>
      </w:r>
    </w:p>
    <w:p>
      <w:pPr>
        <w:spacing w:line="360" w:lineRule="auto"/>
        <w:ind w:firstLine="420" w:firstLineChars="200"/>
        <w:jc w:val="left"/>
        <w:rPr>
          <w:rFonts w:hint="eastAsia" w:ascii="宋体" w:hAnsi="宋体" w:cs="宋体"/>
          <w:szCs w:val="21"/>
        </w:rPr>
      </w:pPr>
      <w:r>
        <w:rPr>
          <w:rFonts w:hint="eastAsia" w:ascii="宋体" w:hAnsi="宋体" w:cs="宋体"/>
          <w:szCs w:val="21"/>
        </w:rPr>
        <w:t>（3）掌握运输管理的原则。</w:t>
      </w:r>
    </w:p>
    <w:p>
      <w:pPr>
        <w:spacing w:line="360" w:lineRule="auto"/>
        <w:ind w:firstLine="420" w:firstLineChars="200"/>
        <w:jc w:val="left"/>
        <w:rPr>
          <w:rFonts w:hint="eastAsia" w:ascii="宋体" w:hAnsi="宋体" w:cs="宋体"/>
          <w:szCs w:val="21"/>
        </w:rPr>
      </w:pPr>
      <w:r>
        <w:rPr>
          <w:rFonts w:hint="eastAsia" w:ascii="宋体" w:hAnsi="宋体" w:cs="宋体"/>
          <w:szCs w:val="21"/>
        </w:rPr>
        <w:t>（4）了解运输决策的参与者。</w:t>
      </w:r>
    </w:p>
    <w:p>
      <w:pPr>
        <w:spacing w:line="360" w:lineRule="auto"/>
        <w:ind w:firstLine="420" w:firstLineChars="200"/>
        <w:jc w:val="left"/>
        <w:rPr>
          <w:rFonts w:hint="eastAsia" w:ascii="宋体" w:hAnsi="宋体" w:cs="宋体"/>
          <w:szCs w:val="21"/>
        </w:rPr>
      </w:pPr>
      <w:r>
        <w:rPr>
          <w:rFonts w:hint="eastAsia" w:ascii="宋体" w:hAnsi="宋体" w:cs="宋体"/>
          <w:szCs w:val="21"/>
        </w:rPr>
        <w:t>（二）五种现代运输方式</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铁路运输  水路运输  公路运输 航空运输  管道运输</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（1）掌握五种运输方式的特征。</w:t>
      </w:r>
    </w:p>
    <w:p>
      <w:pPr>
        <w:spacing w:line="360" w:lineRule="auto"/>
        <w:ind w:firstLine="420" w:firstLineChars="200"/>
        <w:jc w:val="left"/>
        <w:rPr>
          <w:rFonts w:hint="eastAsia" w:ascii="宋体" w:hAnsi="宋体" w:cs="宋体"/>
          <w:szCs w:val="21"/>
        </w:rPr>
      </w:pPr>
      <w:r>
        <w:rPr>
          <w:rFonts w:hint="eastAsia" w:ascii="宋体" w:hAnsi="宋体" w:cs="宋体"/>
          <w:szCs w:val="21"/>
        </w:rPr>
        <w:t>（2）会根据实际情况合理选择运输方式。</w:t>
      </w:r>
    </w:p>
    <w:p>
      <w:pPr>
        <w:spacing w:line="360" w:lineRule="auto"/>
        <w:ind w:firstLine="420" w:firstLineChars="200"/>
        <w:jc w:val="left"/>
        <w:rPr>
          <w:rFonts w:hint="eastAsia" w:ascii="宋体" w:hAnsi="宋体" w:cs="宋体"/>
          <w:szCs w:val="21"/>
        </w:rPr>
      </w:pPr>
      <w:r>
        <w:rPr>
          <w:rFonts w:hint="eastAsia" w:ascii="宋体" w:hAnsi="宋体" w:cs="宋体"/>
          <w:szCs w:val="21"/>
        </w:rPr>
        <w:t>（3）理解五种运输方式的主要设备及每种运输方式的组织方法。</w:t>
      </w:r>
    </w:p>
    <w:p>
      <w:pPr>
        <w:spacing w:line="360" w:lineRule="auto"/>
        <w:ind w:firstLine="420" w:firstLineChars="200"/>
        <w:jc w:val="left"/>
        <w:rPr>
          <w:rFonts w:hint="eastAsia" w:ascii="宋体" w:hAnsi="宋体" w:cs="宋体"/>
          <w:szCs w:val="21"/>
        </w:rPr>
      </w:pPr>
      <w:r>
        <w:rPr>
          <w:rFonts w:hint="eastAsia" w:ascii="宋体" w:hAnsi="宋体" w:cs="宋体"/>
          <w:szCs w:val="21"/>
        </w:rPr>
        <w:t>（三）运输合理化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运输合理化的含义 运输合理化的要素  不合理运输的表现形式 合理化运输的措施 多式联运</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（1）理解运输合理化的含义。</w:t>
      </w:r>
    </w:p>
    <w:p>
      <w:pPr>
        <w:spacing w:line="360" w:lineRule="auto"/>
        <w:ind w:firstLine="420" w:firstLineChars="200"/>
        <w:jc w:val="left"/>
        <w:rPr>
          <w:rFonts w:hint="eastAsia" w:ascii="宋体" w:hAnsi="宋体" w:cs="宋体"/>
          <w:szCs w:val="21"/>
        </w:rPr>
      </w:pPr>
      <w:r>
        <w:rPr>
          <w:rFonts w:hint="eastAsia" w:ascii="宋体" w:hAnsi="宋体" w:cs="宋体"/>
          <w:szCs w:val="21"/>
        </w:rPr>
        <w:t>（2）掌握运输合理化的要素。</w:t>
      </w:r>
    </w:p>
    <w:p>
      <w:pPr>
        <w:spacing w:line="360" w:lineRule="auto"/>
        <w:ind w:firstLine="420" w:firstLineChars="200"/>
        <w:jc w:val="left"/>
        <w:rPr>
          <w:rFonts w:hint="eastAsia" w:ascii="宋体" w:hAnsi="宋体" w:cs="宋体"/>
          <w:szCs w:val="21"/>
        </w:rPr>
      </w:pPr>
      <w:r>
        <w:rPr>
          <w:rFonts w:hint="eastAsia" w:ascii="宋体" w:hAnsi="宋体" w:cs="宋体"/>
          <w:szCs w:val="21"/>
        </w:rPr>
        <w:t>（3）会识别不合理运输的表现形式。</w:t>
      </w:r>
    </w:p>
    <w:p>
      <w:pPr>
        <w:spacing w:line="360" w:lineRule="auto"/>
        <w:ind w:firstLine="420" w:firstLineChars="200"/>
        <w:jc w:val="left"/>
        <w:rPr>
          <w:rFonts w:hint="eastAsia" w:ascii="宋体" w:hAnsi="宋体" w:cs="宋体"/>
          <w:szCs w:val="21"/>
        </w:rPr>
      </w:pPr>
      <w:r>
        <w:rPr>
          <w:rFonts w:hint="eastAsia" w:ascii="宋体" w:hAnsi="宋体" w:cs="宋体"/>
          <w:szCs w:val="21"/>
        </w:rPr>
        <w:t>（4）掌握运输合理化的措施。</w:t>
      </w:r>
    </w:p>
    <w:p>
      <w:pPr>
        <w:spacing w:line="360" w:lineRule="auto"/>
        <w:ind w:firstLine="420" w:firstLineChars="200"/>
        <w:jc w:val="left"/>
        <w:rPr>
          <w:rFonts w:hint="eastAsia" w:ascii="宋体" w:hAnsi="宋体" w:cs="宋体"/>
          <w:szCs w:val="21"/>
        </w:rPr>
      </w:pPr>
      <w:r>
        <w:rPr>
          <w:rFonts w:hint="eastAsia" w:ascii="宋体" w:hAnsi="宋体" w:cs="宋体"/>
          <w:szCs w:val="21"/>
        </w:rPr>
        <w:t>（5）多式联运的概念及构成条件</w:t>
      </w:r>
    </w:p>
    <w:p>
      <w:pPr>
        <w:spacing w:line="360" w:lineRule="auto"/>
        <w:jc w:val="left"/>
        <w:rPr>
          <w:rFonts w:hint="eastAsia" w:ascii="黑体" w:hAnsi="黑体" w:eastAsia="黑体" w:cs="黑体"/>
          <w:szCs w:val="21"/>
        </w:rPr>
      </w:pPr>
      <w:r>
        <w:rPr>
          <w:rFonts w:hint="eastAsia" w:ascii="黑体" w:hAnsi="黑体" w:eastAsia="黑体" w:cs="黑体"/>
          <w:szCs w:val="21"/>
        </w:rPr>
        <w:t>四、装卸搬运</w:t>
      </w:r>
    </w:p>
    <w:p>
      <w:pPr>
        <w:spacing w:line="360" w:lineRule="auto"/>
        <w:ind w:firstLine="420" w:firstLineChars="200"/>
        <w:jc w:val="left"/>
        <w:rPr>
          <w:rFonts w:hint="eastAsia" w:ascii="宋体" w:hAnsi="宋体" w:cs="宋体"/>
          <w:szCs w:val="21"/>
        </w:rPr>
      </w:pPr>
      <w:r>
        <w:rPr>
          <w:rFonts w:hint="eastAsia" w:ascii="宋体" w:hAnsi="宋体" w:cs="宋体"/>
          <w:szCs w:val="21"/>
        </w:rPr>
        <w:t>（一）知识范围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装卸的概念  搬运的概念 装卸搬运的概念 装卸搬运的特点 装卸搬运的分类 装卸搬运机械 装卸搬运作业的原则 装卸搬运作业的合理化措施  装卸搬运货物的活性及活性指数 装卸搬运路线的选择</w:t>
      </w:r>
    </w:p>
    <w:p>
      <w:pPr>
        <w:spacing w:line="360" w:lineRule="auto"/>
        <w:ind w:firstLine="420" w:firstLineChars="200"/>
        <w:jc w:val="left"/>
        <w:rPr>
          <w:rFonts w:hint="eastAsia" w:ascii="宋体" w:hAnsi="宋体" w:cs="宋体"/>
          <w:szCs w:val="21"/>
        </w:rPr>
      </w:pPr>
      <w:r>
        <w:rPr>
          <w:rFonts w:hint="eastAsia" w:ascii="宋体" w:hAnsi="宋体" w:cs="宋体"/>
          <w:szCs w:val="21"/>
        </w:rPr>
        <w:t>（二）考核要求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1.理解装卸、搬运及装卸搬运的概念。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2.掌握装卸搬运的分类。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3.了解不同标准下装卸搬运的分类。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4.掌握装卸搬运作业的原则。</w:t>
      </w:r>
    </w:p>
    <w:p>
      <w:pPr>
        <w:spacing w:line="360" w:lineRule="auto"/>
        <w:ind w:firstLine="420" w:firstLineChars="200"/>
        <w:jc w:val="left"/>
        <w:rPr>
          <w:rFonts w:hint="eastAsia" w:ascii="宋体" w:hAnsi="宋体" w:cs="宋体"/>
          <w:szCs w:val="21"/>
        </w:rPr>
      </w:pPr>
      <w:r>
        <w:rPr>
          <w:rFonts w:hint="eastAsia" w:ascii="宋体" w:hAnsi="宋体" w:cs="宋体"/>
          <w:szCs w:val="21"/>
        </w:rPr>
        <w:t>5.掌握装卸搬运货物活性的定义及活性指数的等级。</w:t>
      </w:r>
    </w:p>
    <w:p>
      <w:pPr>
        <w:spacing w:line="360" w:lineRule="auto"/>
        <w:ind w:firstLine="420" w:firstLineChars="200"/>
        <w:jc w:val="left"/>
        <w:rPr>
          <w:rFonts w:hint="eastAsia" w:ascii="宋体" w:hAnsi="宋体" w:cs="宋体"/>
          <w:szCs w:val="21"/>
        </w:rPr>
      </w:pPr>
      <w:r>
        <w:rPr>
          <w:rFonts w:hint="eastAsia" w:ascii="宋体" w:hAnsi="宋体" w:cs="宋体"/>
          <w:szCs w:val="21"/>
        </w:rPr>
        <w:t>6.会合理选择适当的装卸搬运路线。</w:t>
      </w:r>
    </w:p>
    <w:p>
      <w:pPr>
        <w:spacing w:line="360" w:lineRule="auto"/>
        <w:ind w:firstLine="420" w:firstLineChars="200"/>
        <w:jc w:val="left"/>
        <w:rPr>
          <w:rFonts w:hint="eastAsia" w:ascii="宋体" w:hAnsi="宋体" w:cs="宋体"/>
          <w:szCs w:val="21"/>
        </w:rPr>
      </w:pPr>
      <w:r>
        <w:rPr>
          <w:rFonts w:hint="eastAsia" w:ascii="宋体" w:hAnsi="宋体" w:cs="宋体"/>
          <w:szCs w:val="21"/>
        </w:rPr>
        <w:t>7.了解常见的装卸搬运设备。</w:t>
      </w:r>
    </w:p>
    <w:p>
      <w:pPr>
        <w:spacing w:line="360" w:lineRule="auto"/>
        <w:jc w:val="left"/>
        <w:rPr>
          <w:rFonts w:hint="eastAsia" w:ascii="黑体" w:hAnsi="黑体" w:eastAsia="黑体" w:cs="黑体"/>
          <w:szCs w:val="21"/>
        </w:rPr>
      </w:pPr>
      <w:r>
        <w:rPr>
          <w:rFonts w:hint="eastAsia" w:ascii="黑体" w:hAnsi="黑体" w:eastAsia="黑体" w:cs="黑体"/>
          <w:szCs w:val="21"/>
        </w:rPr>
        <w:t>五、仓储管理</w:t>
      </w:r>
    </w:p>
    <w:p>
      <w:pPr>
        <w:spacing w:line="360" w:lineRule="auto"/>
        <w:ind w:firstLine="420" w:firstLineChars="200"/>
        <w:jc w:val="left"/>
        <w:rPr>
          <w:rFonts w:hint="eastAsia" w:ascii="宋体" w:hAnsi="宋体" w:cs="宋体"/>
          <w:szCs w:val="21"/>
        </w:rPr>
      </w:pPr>
      <w:r>
        <w:rPr>
          <w:rFonts w:hint="eastAsia" w:ascii="宋体" w:hAnsi="宋体" w:cs="宋体"/>
          <w:szCs w:val="21"/>
        </w:rPr>
        <w:t>（一）仓储知识概述</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仓储的概念 仓库的定义与分类 仓储的功能作用 仓储管理的业务内容 </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（1）理解仓储的含义。</w:t>
      </w:r>
    </w:p>
    <w:p>
      <w:pPr>
        <w:spacing w:line="360" w:lineRule="auto"/>
        <w:ind w:firstLine="420" w:firstLineChars="200"/>
        <w:jc w:val="left"/>
        <w:rPr>
          <w:rFonts w:hint="eastAsia" w:ascii="宋体" w:hAnsi="宋体" w:cs="宋体"/>
          <w:szCs w:val="21"/>
        </w:rPr>
      </w:pPr>
      <w:r>
        <w:rPr>
          <w:rFonts w:hint="eastAsia" w:ascii="宋体" w:hAnsi="宋体" w:cs="宋体"/>
          <w:szCs w:val="21"/>
        </w:rPr>
        <w:t>（2）掌握仓库的定义及分类。</w:t>
      </w:r>
    </w:p>
    <w:p>
      <w:pPr>
        <w:spacing w:line="360" w:lineRule="auto"/>
        <w:ind w:firstLine="420" w:firstLineChars="200"/>
        <w:jc w:val="left"/>
        <w:rPr>
          <w:rFonts w:hint="eastAsia" w:ascii="宋体" w:hAnsi="宋体" w:cs="宋体"/>
          <w:szCs w:val="21"/>
        </w:rPr>
      </w:pPr>
      <w:r>
        <w:rPr>
          <w:rFonts w:hint="eastAsia" w:ascii="宋体" w:hAnsi="宋体" w:cs="宋体"/>
          <w:szCs w:val="21"/>
        </w:rPr>
        <w:t>（3）理解仓储的功能作用。</w:t>
      </w:r>
    </w:p>
    <w:p>
      <w:pPr>
        <w:spacing w:line="360" w:lineRule="auto"/>
        <w:ind w:firstLine="420" w:firstLineChars="200"/>
        <w:jc w:val="left"/>
        <w:rPr>
          <w:rFonts w:hint="eastAsia" w:ascii="宋体" w:hAnsi="宋体" w:cs="宋体"/>
          <w:szCs w:val="21"/>
        </w:rPr>
      </w:pPr>
      <w:r>
        <w:rPr>
          <w:rFonts w:hint="eastAsia" w:ascii="宋体" w:hAnsi="宋体" w:cs="宋体"/>
          <w:szCs w:val="21"/>
        </w:rPr>
        <w:t>（4）掌握仓储管理的业务内容。</w:t>
      </w:r>
    </w:p>
    <w:p>
      <w:pPr>
        <w:spacing w:line="360" w:lineRule="auto"/>
        <w:ind w:firstLine="420" w:firstLineChars="200"/>
        <w:jc w:val="left"/>
        <w:rPr>
          <w:rFonts w:hint="eastAsia" w:ascii="宋体" w:hAnsi="宋体" w:cs="宋体"/>
          <w:szCs w:val="21"/>
        </w:rPr>
      </w:pPr>
      <w:r>
        <w:rPr>
          <w:rFonts w:hint="eastAsia" w:ascii="宋体" w:hAnsi="宋体" w:cs="宋体"/>
          <w:szCs w:val="21"/>
        </w:rPr>
        <w:t>（二）储存技术</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 仓库规划的内容 仓库内部区域的布局 仓库内部货位布局方式 四号定位 货架的定义及作用 货架的分类 库房温湿度的控制技术</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2.考核要求 </w:t>
      </w:r>
    </w:p>
    <w:p>
      <w:pPr>
        <w:spacing w:line="360" w:lineRule="auto"/>
        <w:ind w:firstLine="420" w:firstLineChars="200"/>
        <w:jc w:val="left"/>
        <w:rPr>
          <w:rFonts w:hint="eastAsia" w:ascii="宋体" w:hAnsi="宋体" w:cs="宋体"/>
          <w:szCs w:val="21"/>
        </w:rPr>
      </w:pPr>
      <w:r>
        <w:rPr>
          <w:rFonts w:hint="eastAsia" w:ascii="宋体" w:hAnsi="宋体" w:cs="宋体"/>
          <w:szCs w:val="21"/>
        </w:rPr>
        <w:t>（1）了解仓库规划的内容。</w:t>
      </w:r>
    </w:p>
    <w:p>
      <w:pPr>
        <w:spacing w:line="360" w:lineRule="auto"/>
        <w:ind w:firstLine="420" w:firstLineChars="200"/>
        <w:jc w:val="left"/>
        <w:rPr>
          <w:rFonts w:hint="eastAsia" w:ascii="宋体" w:hAnsi="宋体" w:cs="宋体"/>
          <w:szCs w:val="21"/>
        </w:rPr>
      </w:pPr>
      <w:r>
        <w:rPr>
          <w:rFonts w:hint="eastAsia" w:ascii="宋体" w:hAnsi="宋体" w:cs="宋体"/>
          <w:szCs w:val="21"/>
        </w:rPr>
        <w:t>（2）了解仓库内部区域的布局。</w:t>
      </w:r>
    </w:p>
    <w:p>
      <w:pPr>
        <w:spacing w:line="360" w:lineRule="auto"/>
        <w:ind w:firstLine="420" w:firstLineChars="200"/>
        <w:jc w:val="left"/>
        <w:rPr>
          <w:rFonts w:hint="eastAsia" w:ascii="宋体" w:hAnsi="宋体" w:cs="宋体"/>
          <w:szCs w:val="21"/>
        </w:rPr>
      </w:pPr>
      <w:r>
        <w:rPr>
          <w:rFonts w:hint="eastAsia" w:ascii="宋体" w:hAnsi="宋体" w:cs="宋体"/>
          <w:szCs w:val="21"/>
        </w:rPr>
        <w:t>（3）掌握仓库内部货位布局方式及四号定位。</w:t>
      </w:r>
    </w:p>
    <w:p>
      <w:pPr>
        <w:spacing w:line="360" w:lineRule="auto"/>
        <w:ind w:firstLine="420" w:firstLineChars="200"/>
        <w:jc w:val="left"/>
        <w:rPr>
          <w:rFonts w:hint="eastAsia" w:ascii="宋体" w:hAnsi="宋体" w:cs="宋体"/>
          <w:szCs w:val="21"/>
        </w:rPr>
      </w:pPr>
      <w:r>
        <w:rPr>
          <w:rFonts w:hint="eastAsia" w:ascii="宋体" w:hAnsi="宋体" w:cs="宋体"/>
          <w:szCs w:val="21"/>
        </w:rPr>
        <w:t>（4）掌握货架的定义及作用。</w:t>
      </w:r>
    </w:p>
    <w:p>
      <w:pPr>
        <w:spacing w:line="360" w:lineRule="auto"/>
        <w:ind w:firstLine="420" w:firstLineChars="200"/>
        <w:jc w:val="left"/>
        <w:rPr>
          <w:rFonts w:hint="eastAsia" w:ascii="宋体" w:hAnsi="宋体" w:cs="宋体"/>
          <w:szCs w:val="21"/>
        </w:rPr>
      </w:pPr>
      <w:r>
        <w:rPr>
          <w:rFonts w:hint="eastAsia" w:ascii="宋体" w:hAnsi="宋体" w:cs="宋体"/>
          <w:szCs w:val="21"/>
        </w:rPr>
        <w:t>（5）了解货架的分类。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（6）会控制仓库的温湿度。</w:t>
      </w:r>
    </w:p>
    <w:p>
      <w:pPr>
        <w:spacing w:line="360" w:lineRule="auto"/>
        <w:ind w:firstLine="420" w:firstLineChars="200"/>
        <w:jc w:val="left"/>
        <w:rPr>
          <w:rFonts w:hint="eastAsia" w:ascii="宋体" w:hAnsi="宋体" w:cs="宋体"/>
          <w:szCs w:val="21"/>
        </w:rPr>
      </w:pPr>
      <w:r>
        <w:rPr>
          <w:rFonts w:hint="eastAsia" w:ascii="宋体" w:hAnsi="宋体" w:cs="宋体"/>
          <w:szCs w:val="21"/>
        </w:rPr>
        <w:t>（三）仓储业务流程</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 仓储业务流程的三个阶段 入库作业的流程 货物入库检验技术 物品堆垛的要求与方式 货物的衬垫与苫盖 货物在库检查的内容 三不三核五检查 货物出库的方式 货物出库的程序 货物出库的原则 </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（1）掌握仓储业务流程的三个阶段。</w:t>
      </w:r>
    </w:p>
    <w:p>
      <w:pPr>
        <w:spacing w:line="360" w:lineRule="auto"/>
        <w:ind w:firstLine="420" w:firstLineChars="200"/>
        <w:jc w:val="left"/>
        <w:rPr>
          <w:rFonts w:hint="eastAsia" w:ascii="宋体" w:hAnsi="宋体" w:cs="宋体"/>
          <w:szCs w:val="21"/>
        </w:rPr>
      </w:pPr>
      <w:r>
        <w:rPr>
          <w:rFonts w:hint="eastAsia" w:ascii="宋体" w:hAnsi="宋体" w:cs="宋体"/>
          <w:szCs w:val="21"/>
        </w:rPr>
        <w:t>（2）掌握货物入库作业的流程。</w:t>
      </w:r>
    </w:p>
    <w:p>
      <w:pPr>
        <w:spacing w:line="360" w:lineRule="auto"/>
        <w:ind w:firstLine="420" w:firstLineChars="200"/>
        <w:jc w:val="left"/>
        <w:rPr>
          <w:rFonts w:hint="eastAsia" w:ascii="宋体" w:hAnsi="宋体" w:cs="宋体"/>
          <w:szCs w:val="21"/>
        </w:rPr>
      </w:pPr>
      <w:r>
        <w:rPr>
          <w:rFonts w:hint="eastAsia" w:ascii="宋体" w:hAnsi="宋体" w:cs="宋体"/>
          <w:szCs w:val="21"/>
        </w:rPr>
        <w:t>（3）会货物入库检验。</w:t>
      </w:r>
    </w:p>
    <w:p>
      <w:pPr>
        <w:spacing w:line="360" w:lineRule="auto"/>
        <w:ind w:firstLine="420" w:firstLineChars="200"/>
        <w:jc w:val="left"/>
        <w:rPr>
          <w:rFonts w:hint="eastAsia" w:ascii="宋体" w:hAnsi="宋体" w:cs="宋体"/>
          <w:szCs w:val="21"/>
        </w:rPr>
      </w:pPr>
      <w:r>
        <w:rPr>
          <w:rFonts w:hint="eastAsia" w:ascii="宋体" w:hAnsi="宋体" w:cs="宋体"/>
          <w:szCs w:val="21"/>
        </w:rPr>
        <w:t>（4）掌握物品堆垛的要求与方式。</w:t>
      </w:r>
    </w:p>
    <w:p>
      <w:pPr>
        <w:spacing w:line="360" w:lineRule="auto"/>
        <w:ind w:firstLine="420" w:firstLineChars="200"/>
        <w:jc w:val="left"/>
        <w:rPr>
          <w:rFonts w:hint="eastAsia" w:ascii="宋体" w:hAnsi="宋体" w:cs="宋体"/>
          <w:szCs w:val="21"/>
        </w:rPr>
      </w:pPr>
      <w:r>
        <w:rPr>
          <w:rFonts w:hint="eastAsia" w:ascii="宋体" w:hAnsi="宋体" w:cs="宋体"/>
          <w:szCs w:val="21"/>
        </w:rPr>
        <w:t>（5）掌握物品堆垛的五距要求。</w:t>
      </w:r>
    </w:p>
    <w:p>
      <w:pPr>
        <w:spacing w:line="360" w:lineRule="auto"/>
        <w:ind w:firstLine="420" w:firstLineChars="200"/>
        <w:jc w:val="left"/>
        <w:rPr>
          <w:rFonts w:hint="eastAsia" w:ascii="宋体" w:hAnsi="宋体" w:cs="宋体"/>
          <w:szCs w:val="21"/>
        </w:rPr>
      </w:pPr>
      <w:r>
        <w:rPr>
          <w:rFonts w:hint="eastAsia" w:ascii="宋体" w:hAnsi="宋体" w:cs="宋体"/>
          <w:szCs w:val="21"/>
        </w:rPr>
        <w:t>（6）了解货物的衬垫与苫盖。</w:t>
      </w:r>
    </w:p>
    <w:p>
      <w:pPr>
        <w:spacing w:line="360" w:lineRule="auto"/>
        <w:ind w:firstLine="420" w:firstLineChars="200"/>
        <w:jc w:val="left"/>
        <w:rPr>
          <w:rFonts w:hint="eastAsia" w:ascii="宋体" w:hAnsi="宋体" w:cs="宋体"/>
          <w:szCs w:val="21"/>
        </w:rPr>
      </w:pPr>
      <w:r>
        <w:rPr>
          <w:rFonts w:hint="eastAsia" w:ascii="宋体" w:hAnsi="宋体" w:cs="宋体"/>
          <w:szCs w:val="21"/>
        </w:rPr>
        <w:t>（7）掌握货物在库检查的内容。</w:t>
      </w:r>
    </w:p>
    <w:p>
      <w:pPr>
        <w:spacing w:line="360" w:lineRule="auto"/>
        <w:ind w:firstLine="420" w:firstLineChars="200"/>
        <w:jc w:val="left"/>
        <w:rPr>
          <w:rFonts w:hint="eastAsia" w:ascii="宋体" w:hAnsi="宋体" w:cs="宋体"/>
          <w:szCs w:val="21"/>
        </w:rPr>
      </w:pPr>
      <w:r>
        <w:rPr>
          <w:rFonts w:hint="eastAsia" w:ascii="宋体" w:hAnsi="宋体" w:cs="宋体"/>
          <w:szCs w:val="21"/>
        </w:rPr>
        <w:t>（8）掌握三不三核五检查。</w:t>
      </w:r>
    </w:p>
    <w:p>
      <w:pPr>
        <w:spacing w:line="360" w:lineRule="auto"/>
        <w:ind w:firstLine="420" w:firstLineChars="200"/>
        <w:jc w:val="left"/>
        <w:rPr>
          <w:rFonts w:hint="eastAsia" w:ascii="宋体" w:hAnsi="宋体" w:cs="宋体"/>
          <w:szCs w:val="21"/>
        </w:rPr>
      </w:pPr>
      <w:r>
        <w:rPr>
          <w:rFonts w:hint="eastAsia" w:ascii="宋体" w:hAnsi="宋体" w:cs="宋体"/>
          <w:szCs w:val="21"/>
        </w:rPr>
        <w:t>（9）理解货物的出库方式及出库程序。</w:t>
      </w:r>
    </w:p>
    <w:p>
      <w:pPr>
        <w:spacing w:line="360" w:lineRule="auto"/>
        <w:ind w:firstLine="420" w:firstLineChars="200"/>
        <w:jc w:val="left"/>
        <w:rPr>
          <w:rFonts w:hint="eastAsia" w:ascii="宋体" w:hAnsi="宋体" w:cs="宋体"/>
          <w:szCs w:val="21"/>
        </w:rPr>
      </w:pPr>
      <w:r>
        <w:rPr>
          <w:rFonts w:hint="eastAsia" w:ascii="宋体" w:hAnsi="宋体" w:cs="宋体"/>
          <w:szCs w:val="21"/>
        </w:rPr>
        <w:t>（10）理解货物出库的原则 。</w:t>
      </w:r>
    </w:p>
    <w:p>
      <w:pPr>
        <w:spacing w:line="360" w:lineRule="auto"/>
        <w:ind w:firstLine="420" w:firstLineChars="200"/>
        <w:jc w:val="left"/>
        <w:rPr>
          <w:rFonts w:hint="eastAsia" w:ascii="宋体" w:hAnsi="宋体" w:cs="宋体"/>
          <w:szCs w:val="21"/>
        </w:rPr>
      </w:pPr>
      <w:r>
        <w:rPr>
          <w:rFonts w:hint="eastAsia" w:ascii="宋体" w:hAnsi="宋体" w:cs="宋体"/>
          <w:szCs w:val="21"/>
        </w:rPr>
        <w:t>（四）仓储合理化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 仓储合理化的标志 库存成本的构成及分析 ABC库存控制方法及ABC三类货物的控制措施 经济订货批量模型 理想状态下EOQ的确定方法 再订货点的确定方法</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2.考核要求 </w:t>
      </w:r>
    </w:p>
    <w:p>
      <w:pPr>
        <w:spacing w:line="360" w:lineRule="auto"/>
        <w:ind w:firstLine="420" w:firstLineChars="200"/>
        <w:jc w:val="left"/>
        <w:rPr>
          <w:rFonts w:hint="eastAsia" w:ascii="宋体" w:hAnsi="宋体" w:cs="宋体"/>
          <w:szCs w:val="21"/>
        </w:rPr>
      </w:pPr>
      <w:r>
        <w:rPr>
          <w:rFonts w:hint="eastAsia" w:ascii="宋体" w:hAnsi="宋体" w:cs="宋体"/>
          <w:szCs w:val="21"/>
        </w:rPr>
        <w:t>（1）了解仓储合理化的标志。</w:t>
      </w:r>
    </w:p>
    <w:p>
      <w:pPr>
        <w:spacing w:line="360" w:lineRule="auto"/>
        <w:ind w:firstLine="420" w:firstLineChars="200"/>
        <w:jc w:val="left"/>
        <w:rPr>
          <w:rFonts w:hint="eastAsia" w:ascii="宋体" w:hAnsi="宋体" w:cs="宋体"/>
          <w:szCs w:val="21"/>
        </w:rPr>
      </w:pPr>
      <w:r>
        <w:rPr>
          <w:rFonts w:hint="eastAsia" w:ascii="宋体" w:hAnsi="宋体" w:cs="宋体"/>
          <w:szCs w:val="21"/>
        </w:rPr>
        <w:t>（2）掌握库存成本的构成。</w:t>
      </w:r>
    </w:p>
    <w:p>
      <w:pPr>
        <w:spacing w:line="360" w:lineRule="auto"/>
        <w:ind w:firstLine="420" w:firstLineChars="200"/>
        <w:jc w:val="left"/>
        <w:rPr>
          <w:rFonts w:hint="eastAsia" w:ascii="宋体" w:hAnsi="宋体" w:cs="宋体"/>
          <w:szCs w:val="21"/>
        </w:rPr>
      </w:pPr>
      <w:r>
        <w:rPr>
          <w:rFonts w:hint="eastAsia" w:ascii="宋体" w:hAnsi="宋体" w:cs="宋体"/>
          <w:szCs w:val="21"/>
        </w:rPr>
        <w:t>（3）掌握ABC库存控制方法。</w:t>
      </w:r>
    </w:p>
    <w:p>
      <w:pPr>
        <w:spacing w:line="360" w:lineRule="auto"/>
        <w:ind w:firstLine="420" w:firstLineChars="200"/>
        <w:jc w:val="left"/>
        <w:rPr>
          <w:rFonts w:hint="eastAsia" w:ascii="宋体" w:hAnsi="宋体" w:cs="宋体"/>
          <w:szCs w:val="21"/>
        </w:rPr>
      </w:pPr>
      <w:r>
        <w:rPr>
          <w:rFonts w:hint="eastAsia" w:ascii="宋体" w:hAnsi="宋体" w:cs="宋体"/>
          <w:szCs w:val="21"/>
        </w:rPr>
        <w:t>（4）掌握ABC三类物品的库存控制措施。</w:t>
      </w:r>
    </w:p>
    <w:p>
      <w:pPr>
        <w:spacing w:line="360" w:lineRule="auto"/>
        <w:ind w:firstLine="420" w:firstLineChars="200"/>
        <w:jc w:val="left"/>
        <w:rPr>
          <w:rFonts w:hint="eastAsia" w:ascii="宋体" w:hAnsi="宋体" w:cs="宋体"/>
          <w:szCs w:val="21"/>
        </w:rPr>
      </w:pPr>
      <w:r>
        <w:rPr>
          <w:rFonts w:hint="eastAsia" w:ascii="宋体" w:hAnsi="宋体" w:cs="宋体"/>
          <w:szCs w:val="21"/>
        </w:rPr>
        <w:t>（5）掌握理想状态下经济订货批量的假设、EOQ的确定公式、库存总成本的确定方法、再订货点的确定方法。</w:t>
      </w:r>
    </w:p>
    <w:p>
      <w:pPr>
        <w:spacing w:line="360" w:lineRule="auto"/>
        <w:ind w:firstLine="420" w:firstLineChars="200"/>
        <w:jc w:val="left"/>
        <w:rPr>
          <w:rFonts w:hint="eastAsia" w:ascii="宋体" w:hAnsi="宋体" w:cs="宋体"/>
          <w:szCs w:val="21"/>
        </w:rPr>
      </w:pPr>
      <w:r>
        <w:rPr>
          <w:rFonts w:hint="eastAsia" w:ascii="宋体" w:hAnsi="宋体" w:cs="宋体"/>
          <w:szCs w:val="21"/>
        </w:rPr>
        <w:t>（五）自动化立体仓库</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自动化立体仓库的构成及作用 自动化立体仓库的分类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（1）掌握自动化立体仓库的构成。</w:t>
      </w:r>
    </w:p>
    <w:p>
      <w:pPr>
        <w:spacing w:line="360" w:lineRule="auto"/>
        <w:ind w:firstLine="420" w:firstLineChars="200"/>
        <w:jc w:val="left"/>
        <w:rPr>
          <w:rFonts w:hint="eastAsia" w:ascii="宋体" w:hAnsi="宋体" w:cs="宋体"/>
          <w:szCs w:val="21"/>
        </w:rPr>
      </w:pPr>
      <w:r>
        <w:rPr>
          <w:rFonts w:hint="eastAsia" w:ascii="宋体" w:hAnsi="宋体" w:cs="宋体"/>
          <w:szCs w:val="21"/>
        </w:rPr>
        <w:t>（2）了解自动化立体仓库的特点。</w:t>
      </w:r>
    </w:p>
    <w:p>
      <w:pPr>
        <w:spacing w:line="360" w:lineRule="auto"/>
        <w:ind w:firstLine="420" w:firstLineChars="200"/>
        <w:jc w:val="left"/>
        <w:rPr>
          <w:rFonts w:hint="eastAsia" w:ascii="宋体" w:hAnsi="宋体" w:cs="宋体"/>
          <w:szCs w:val="21"/>
        </w:rPr>
      </w:pPr>
      <w:r>
        <w:rPr>
          <w:rFonts w:hint="eastAsia" w:ascii="宋体" w:hAnsi="宋体" w:cs="宋体"/>
          <w:szCs w:val="21"/>
        </w:rPr>
        <w:t>（3）掌握自动化立体仓库的分类。</w:t>
      </w:r>
    </w:p>
    <w:p>
      <w:pPr>
        <w:spacing w:line="360" w:lineRule="auto"/>
        <w:jc w:val="left"/>
        <w:rPr>
          <w:rFonts w:hint="eastAsia" w:ascii="黑体" w:hAnsi="黑体" w:eastAsia="黑体" w:cs="黑体"/>
          <w:szCs w:val="21"/>
        </w:rPr>
      </w:pPr>
      <w:r>
        <w:rPr>
          <w:rFonts w:hint="eastAsia" w:ascii="黑体" w:hAnsi="黑体" w:eastAsia="黑体" w:cs="黑体"/>
          <w:szCs w:val="21"/>
        </w:rPr>
        <w:t>六、流通加工</w:t>
      </w:r>
    </w:p>
    <w:p>
      <w:pPr>
        <w:spacing w:line="360" w:lineRule="auto"/>
        <w:ind w:firstLine="420" w:firstLineChars="200"/>
        <w:jc w:val="left"/>
        <w:rPr>
          <w:rFonts w:hint="eastAsia" w:ascii="宋体" w:hAnsi="宋体" w:cs="宋体"/>
          <w:szCs w:val="21"/>
        </w:rPr>
      </w:pPr>
      <w:r>
        <w:rPr>
          <w:rFonts w:hint="eastAsia" w:ascii="宋体" w:hAnsi="宋体" w:cs="宋体"/>
          <w:szCs w:val="21"/>
        </w:rPr>
        <w:t>（一）知识范围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流通加工的概念 流通加工与生产加工的区别 流通加工的地位与作用 流通加工的类型 流通加工合理化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 xml:space="preserve">（二）考核要求 </w:t>
      </w:r>
    </w:p>
    <w:p>
      <w:pPr>
        <w:spacing w:line="360" w:lineRule="auto"/>
        <w:ind w:firstLine="420" w:firstLineChars="200"/>
        <w:jc w:val="left"/>
        <w:rPr>
          <w:rFonts w:hint="eastAsia" w:ascii="宋体" w:hAnsi="宋体" w:cs="宋体"/>
          <w:szCs w:val="21"/>
        </w:rPr>
      </w:pPr>
      <w:r>
        <w:rPr>
          <w:rFonts w:hint="eastAsia" w:ascii="宋体" w:hAnsi="宋体" w:cs="宋体"/>
          <w:szCs w:val="21"/>
        </w:rPr>
        <w:t>1.掌握流通加工的概念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2.掌握流通加工和生产加工的区别与联系</w:t>
      </w:r>
    </w:p>
    <w:p>
      <w:pPr>
        <w:spacing w:line="360" w:lineRule="auto"/>
        <w:ind w:firstLine="420" w:firstLineChars="200"/>
        <w:jc w:val="left"/>
        <w:rPr>
          <w:rFonts w:hint="eastAsia" w:ascii="宋体" w:hAnsi="宋体" w:cs="宋体"/>
          <w:szCs w:val="21"/>
        </w:rPr>
      </w:pPr>
      <w:r>
        <w:rPr>
          <w:rFonts w:hint="eastAsia" w:ascii="宋体" w:hAnsi="宋体" w:cs="宋体"/>
          <w:szCs w:val="21"/>
        </w:rPr>
        <w:t>3.理解流通加工的地位与作用</w:t>
      </w:r>
    </w:p>
    <w:p>
      <w:pPr>
        <w:spacing w:line="360" w:lineRule="auto"/>
        <w:ind w:firstLine="420" w:firstLineChars="200"/>
        <w:jc w:val="left"/>
        <w:rPr>
          <w:rFonts w:hint="eastAsia" w:ascii="宋体" w:hAnsi="宋体" w:cs="宋体"/>
          <w:szCs w:val="21"/>
        </w:rPr>
      </w:pPr>
      <w:r>
        <w:rPr>
          <w:rFonts w:hint="eastAsia" w:ascii="宋体" w:hAnsi="宋体" w:cs="宋体"/>
          <w:szCs w:val="21"/>
        </w:rPr>
        <w:t>4.了解流通技工的类型</w:t>
      </w:r>
    </w:p>
    <w:p>
      <w:pPr>
        <w:spacing w:line="360" w:lineRule="auto"/>
        <w:ind w:firstLine="420" w:firstLineChars="200"/>
        <w:jc w:val="left"/>
        <w:rPr>
          <w:rFonts w:hint="eastAsia" w:ascii="宋体" w:hAnsi="宋体" w:cs="宋体"/>
          <w:szCs w:val="21"/>
        </w:rPr>
      </w:pPr>
      <w:r>
        <w:rPr>
          <w:rFonts w:hint="eastAsia" w:ascii="宋体" w:hAnsi="宋体" w:cs="宋体"/>
          <w:szCs w:val="21"/>
        </w:rPr>
        <w:t>5.掌握流通加工合理化的措施与不合理的表现形式</w:t>
      </w:r>
    </w:p>
    <w:p>
      <w:pPr>
        <w:spacing w:line="360" w:lineRule="auto"/>
        <w:jc w:val="left"/>
        <w:rPr>
          <w:rFonts w:hint="eastAsia" w:ascii="黑体" w:hAnsi="黑体" w:eastAsia="黑体" w:cs="黑体"/>
          <w:szCs w:val="21"/>
        </w:rPr>
      </w:pPr>
      <w:r>
        <w:rPr>
          <w:rFonts w:hint="eastAsia" w:ascii="黑体" w:hAnsi="黑体" w:eastAsia="黑体" w:cs="黑体"/>
          <w:szCs w:val="21"/>
        </w:rPr>
        <w:t>七、配送管理</w:t>
      </w:r>
    </w:p>
    <w:p>
      <w:pPr>
        <w:spacing w:line="360" w:lineRule="auto"/>
        <w:ind w:firstLine="420" w:firstLineChars="200"/>
        <w:jc w:val="left"/>
        <w:rPr>
          <w:rFonts w:hint="eastAsia" w:ascii="宋体" w:hAnsi="宋体" w:cs="宋体"/>
          <w:szCs w:val="21"/>
        </w:rPr>
      </w:pPr>
      <w:r>
        <w:rPr>
          <w:rFonts w:hint="eastAsia" w:ascii="宋体" w:hAnsi="宋体" w:cs="宋体"/>
          <w:szCs w:val="21"/>
        </w:rPr>
        <w:t>（一）配送概述</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配送的概念 配送与运输的区别 配送与送货的区别 配送的分类  配送的作用 配送开展的条件</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（1）掌握配送的概念。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（2）掌握配送与运输的区别。</w:t>
      </w:r>
    </w:p>
    <w:p>
      <w:pPr>
        <w:spacing w:line="360" w:lineRule="auto"/>
        <w:ind w:firstLine="420" w:firstLineChars="200"/>
        <w:jc w:val="left"/>
        <w:rPr>
          <w:rFonts w:hint="eastAsia" w:ascii="宋体" w:hAnsi="宋体" w:cs="宋体"/>
          <w:szCs w:val="21"/>
        </w:rPr>
      </w:pPr>
      <w:r>
        <w:rPr>
          <w:rFonts w:hint="eastAsia" w:ascii="宋体" w:hAnsi="宋体" w:cs="宋体"/>
          <w:szCs w:val="21"/>
        </w:rPr>
        <w:t>（3）理解配送与送货的区别。</w:t>
      </w:r>
    </w:p>
    <w:p>
      <w:pPr>
        <w:spacing w:line="360" w:lineRule="auto"/>
        <w:ind w:firstLine="420" w:firstLineChars="200"/>
        <w:jc w:val="left"/>
        <w:rPr>
          <w:rFonts w:hint="eastAsia" w:ascii="宋体" w:hAnsi="宋体" w:cs="宋体"/>
          <w:szCs w:val="21"/>
        </w:rPr>
      </w:pPr>
      <w:r>
        <w:rPr>
          <w:rFonts w:hint="eastAsia" w:ascii="宋体" w:hAnsi="宋体" w:cs="宋体"/>
          <w:szCs w:val="21"/>
        </w:rPr>
        <w:t>（4）掌握配送的分类。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（5）了解配送的作用。</w:t>
      </w:r>
    </w:p>
    <w:p>
      <w:pPr>
        <w:spacing w:line="360" w:lineRule="auto"/>
        <w:ind w:firstLine="420" w:firstLineChars="200"/>
        <w:jc w:val="left"/>
        <w:rPr>
          <w:rFonts w:hint="eastAsia" w:ascii="宋体" w:hAnsi="宋体" w:cs="宋体"/>
          <w:szCs w:val="21"/>
        </w:rPr>
      </w:pPr>
      <w:r>
        <w:rPr>
          <w:rFonts w:hint="eastAsia" w:ascii="宋体" w:hAnsi="宋体" w:cs="宋体"/>
          <w:szCs w:val="21"/>
        </w:rPr>
        <w:t>（6）掌握配送开展的条件。</w:t>
      </w:r>
    </w:p>
    <w:p>
      <w:pPr>
        <w:spacing w:line="360" w:lineRule="auto"/>
        <w:ind w:firstLine="420" w:firstLineChars="200"/>
        <w:jc w:val="left"/>
        <w:rPr>
          <w:rFonts w:hint="eastAsia" w:ascii="宋体" w:hAnsi="宋体" w:cs="宋体"/>
          <w:szCs w:val="21"/>
        </w:rPr>
      </w:pPr>
      <w:r>
        <w:rPr>
          <w:rFonts w:hint="eastAsia" w:ascii="宋体" w:hAnsi="宋体" w:cs="宋体"/>
          <w:szCs w:val="21"/>
        </w:rPr>
        <w:t>（二）配送中心</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配送中心的概念 配送中心的功能 配送中心的类型 配送中心的作业流程 按单分拣与批量分拣 配送路线的选择</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（1）掌握配送中心的概念。</w:t>
      </w:r>
    </w:p>
    <w:p>
      <w:pPr>
        <w:spacing w:line="360" w:lineRule="auto"/>
        <w:ind w:firstLine="420" w:firstLineChars="200"/>
        <w:jc w:val="left"/>
        <w:rPr>
          <w:rFonts w:hint="eastAsia" w:ascii="宋体" w:hAnsi="宋体" w:cs="宋体"/>
          <w:szCs w:val="21"/>
        </w:rPr>
      </w:pPr>
      <w:r>
        <w:rPr>
          <w:rFonts w:hint="eastAsia" w:ascii="宋体" w:hAnsi="宋体" w:cs="宋体"/>
          <w:szCs w:val="21"/>
        </w:rPr>
        <w:t>（2）了解配送中心的共能与类型。</w:t>
      </w:r>
    </w:p>
    <w:p>
      <w:pPr>
        <w:spacing w:line="360" w:lineRule="auto"/>
        <w:ind w:firstLine="420" w:firstLineChars="200"/>
        <w:jc w:val="left"/>
        <w:rPr>
          <w:rFonts w:hint="eastAsia" w:ascii="宋体" w:hAnsi="宋体" w:cs="宋体"/>
          <w:szCs w:val="21"/>
        </w:rPr>
      </w:pPr>
      <w:r>
        <w:rPr>
          <w:rFonts w:hint="eastAsia" w:ascii="宋体" w:hAnsi="宋体" w:cs="宋体"/>
          <w:szCs w:val="21"/>
        </w:rPr>
        <w:t>（3）掌握配送中心的作业流程。</w:t>
      </w:r>
    </w:p>
    <w:p>
      <w:pPr>
        <w:spacing w:line="360" w:lineRule="auto"/>
        <w:ind w:firstLine="420" w:firstLineChars="200"/>
        <w:jc w:val="left"/>
        <w:rPr>
          <w:rFonts w:hint="eastAsia" w:ascii="宋体" w:hAnsi="宋体" w:cs="宋体"/>
          <w:szCs w:val="21"/>
        </w:rPr>
      </w:pPr>
      <w:r>
        <w:rPr>
          <w:rFonts w:hint="eastAsia" w:ascii="宋体" w:hAnsi="宋体" w:cs="宋体"/>
          <w:szCs w:val="21"/>
        </w:rPr>
        <w:t>（4）掌握按单分拣与批量分拣。</w:t>
      </w:r>
    </w:p>
    <w:p>
      <w:pPr>
        <w:spacing w:line="360" w:lineRule="auto"/>
        <w:ind w:firstLine="420" w:firstLineChars="200"/>
        <w:jc w:val="left"/>
        <w:rPr>
          <w:rFonts w:hint="eastAsia" w:ascii="宋体" w:hAnsi="宋体" w:cs="宋体"/>
          <w:szCs w:val="21"/>
        </w:rPr>
      </w:pPr>
      <w:r>
        <w:rPr>
          <w:rFonts w:hint="eastAsia" w:ascii="宋体" w:hAnsi="宋体" w:cs="宋体"/>
          <w:szCs w:val="21"/>
        </w:rPr>
        <w:t>（5）理解配送路线的选择。</w:t>
      </w:r>
    </w:p>
    <w:p>
      <w:pPr>
        <w:spacing w:line="360" w:lineRule="auto"/>
        <w:ind w:firstLine="420" w:firstLineChars="200"/>
        <w:jc w:val="left"/>
        <w:rPr>
          <w:rFonts w:hint="eastAsia" w:ascii="宋体" w:hAnsi="宋体" w:cs="宋体"/>
          <w:szCs w:val="21"/>
        </w:rPr>
      </w:pPr>
      <w:r>
        <w:rPr>
          <w:rFonts w:hint="eastAsia" w:ascii="宋体" w:hAnsi="宋体" w:cs="宋体"/>
          <w:szCs w:val="21"/>
        </w:rPr>
        <w:t>（6）掌握节约里程法。</w:t>
      </w:r>
    </w:p>
    <w:p>
      <w:pPr>
        <w:spacing w:line="360" w:lineRule="auto"/>
        <w:ind w:firstLine="420" w:firstLineChars="200"/>
        <w:jc w:val="left"/>
        <w:rPr>
          <w:rFonts w:hint="eastAsia" w:ascii="宋体" w:hAnsi="宋体" w:cs="宋体"/>
          <w:szCs w:val="21"/>
        </w:rPr>
      </w:pPr>
      <w:r>
        <w:rPr>
          <w:rFonts w:hint="eastAsia" w:ascii="宋体" w:hAnsi="宋体" w:cs="宋体"/>
          <w:szCs w:val="21"/>
        </w:rPr>
        <w:t>（三）配送合理化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1.知识范围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配送合理化的含义 不合理配送的表现形式 配送合理化的标志</w:t>
      </w:r>
    </w:p>
    <w:p>
      <w:pPr>
        <w:spacing w:line="360" w:lineRule="auto"/>
        <w:ind w:firstLine="420" w:firstLineChars="200"/>
        <w:jc w:val="left"/>
        <w:rPr>
          <w:rFonts w:hint="eastAsia" w:ascii="宋体" w:hAnsi="宋体" w:cs="宋体"/>
          <w:szCs w:val="21"/>
        </w:rPr>
      </w:pPr>
      <w:r>
        <w:rPr>
          <w:rFonts w:hint="eastAsia" w:ascii="宋体" w:hAnsi="宋体" w:cs="宋体"/>
          <w:szCs w:val="21"/>
        </w:rPr>
        <w:t>2.考核要求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（1）了解配送合理化。</w:t>
      </w:r>
    </w:p>
    <w:p>
      <w:pPr>
        <w:spacing w:line="360" w:lineRule="auto"/>
        <w:ind w:firstLine="420" w:firstLineChars="200"/>
        <w:jc w:val="left"/>
        <w:rPr>
          <w:rFonts w:hint="eastAsia" w:ascii="宋体" w:hAnsi="宋体" w:cs="宋体"/>
          <w:szCs w:val="21"/>
        </w:rPr>
      </w:pPr>
      <w:r>
        <w:rPr>
          <w:rFonts w:hint="eastAsia" w:ascii="宋体" w:hAnsi="宋体" w:cs="宋体"/>
          <w:szCs w:val="21"/>
        </w:rPr>
        <w:t>（2）理解不合理配送的表现形式。</w:t>
      </w:r>
    </w:p>
    <w:p>
      <w:pPr>
        <w:spacing w:line="360" w:lineRule="auto"/>
        <w:ind w:firstLine="420" w:firstLineChars="200"/>
        <w:jc w:val="left"/>
        <w:rPr>
          <w:rFonts w:hint="eastAsia" w:ascii="宋体" w:hAnsi="宋体" w:cs="宋体"/>
          <w:szCs w:val="21"/>
        </w:rPr>
      </w:pPr>
      <w:r>
        <w:rPr>
          <w:rFonts w:hint="eastAsia" w:ascii="宋体" w:hAnsi="宋体" w:cs="宋体"/>
          <w:szCs w:val="21"/>
        </w:rPr>
        <w:t>（3）掌握配送合理化的标志。</w:t>
      </w:r>
    </w:p>
    <w:p>
      <w:pPr>
        <w:spacing w:line="360" w:lineRule="auto"/>
        <w:jc w:val="left"/>
        <w:rPr>
          <w:rFonts w:hint="eastAsia" w:ascii="黑体" w:hAnsi="黑体" w:eastAsia="黑体" w:cs="黑体"/>
          <w:szCs w:val="21"/>
        </w:rPr>
      </w:pPr>
      <w:r>
        <w:rPr>
          <w:rFonts w:hint="eastAsia" w:ascii="黑体" w:hAnsi="黑体" w:eastAsia="黑体" w:cs="黑体"/>
          <w:szCs w:val="21"/>
        </w:rPr>
        <w:t>八、物流信息</w:t>
      </w:r>
    </w:p>
    <w:p>
      <w:pPr>
        <w:spacing w:line="360" w:lineRule="auto"/>
        <w:ind w:firstLine="420" w:firstLineChars="200"/>
        <w:jc w:val="left"/>
        <w:rPr>
          <w:rFonts w:hint="eastAsia" w:ascii="宋体" w:hAnsi="宋体" w:cs="宋体"/>
          <w:szCs w:val="21"/>
        </w:rPr>
      </w:pPr>
      <w:r>
        <w:rPr>
          <w:rFonts w:hint="eastAsia" w:ascii="宋体" w:hAnsi="宋体" w:cs="宋体"/>
          <w:szCs w:val="21"/>
        </w:rPr>
        <w:t>（一）知识范围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信息的含义 信息的特征 物流信息的含义及特征 物流信息的分类 系统的含义及特征 物流信息系统的基本功能 物流信息系统的类型</w:t>
      </w:r>
    </w:p>
    <w:p>
      <w:pPr>
        <w:spacing w:line="360" w:lineRule="auto"/>
        <w:ind w:firstLine="420" w:firstLineChars="200"/>
        <w:jc w:val="left"/>
        <w:rPr>
          <w:rFonts w:hint="eastAsia" w:ascii="宋体" w:hAnsi="宋体" w:cs="宋体"/>
          <w:szCs w:val="21"/>
        </w:rPr>
      </w:pPr>
      <w:r>
        <w:rPr>
          <w:rFonts w:hint="eastAsia" w:ascii="宋体" w:hAnsi="宋体" w:cs="宋体"/>
          <w:szCs w:val="21"/>
        </w:rPr>
        <w:t>（二）考核要求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1.掌握信息的含义及特征。</w:t>
      </w:r>
    </w:p>
    <w:p>
      <w:pPr>
        <w:spacing w:line="360" w:lineRule="auto"/>
        <w:ind w:firstLine="420" w:firstLineChars="200"/>
        <w:jc w:val="left"/>
        <w:rPr>
          <w:rFonts w:hint="eastAsia" w:ascii="宋体" w:hAnsi="宋体" w:cs="宋体"/>
          <w:szCs w:val="21"/>
        </w:rPr>
      </w:pPr>
      <w:r>
        <w:rPr>
          <w:rFonts w:hint="eastAsia" w:ascii="宋体" w:hAnsi="宋体" w:cs="宋体"/>
          <w:szCs w:val="21"/>
        </w:rPr>
        <w:t>2.理解物流信息的含义及特征。</w:t>
      </w:r>
    </w:p>
    <w:p>
      <w:pPr>
        <w:spacing w:line="360" w:lineRule="auto"/>
        <w:ind w:firstLine="420" w:firstLineChars="200"/>
        <w:jc w:val="left"/>
        <w:rPr>
          <w:rFonts w:hint="eastAsia" w:ascii="宋体" w:hAnsi="宋体" w:cs="宋体"/>
          <w:szCs w:val="21"/>
        </w:rPr>
      </w:pPr>
      <w:r>
        <w:rPr>
          <w:rFonts w:hint="eastAsia" w:ascii="宋体" w:hAnsi="宋体" w:cs="宋体"/>
          <w:szCs w:val="21"/>
        </w:rPr>
        <w:t>3.理解物流信息的分类。</w:t>
      </w:r>
    </w:p>
    <w:p>
      <w:pPr>
        <w:spacing w:line="360" w:lineRule="auto"/>
        <w:ind w:firstLine="420" w:firstLineChars="200"/>
        <w:jc w:val="left"/>
        <w:rPr>
          <w:rFonts w:hint="eastAsia" w:ascii="宋体" w:hAnsi="宋体" w:cs="宋体"/>
          <w:szCs w:val="21"/>
        </w:rPr>
      </w:pPr>
      <w:r>
        <w:rPr>
          <w:rFonts w:hint="eastAsia" w:ascii="宋体" w:hAnsi="宋体" w:cs="宋体"/>
          <w:szCs w:val="21"/>
        </w:rPr>
        <w:t>4.掌握系统的分类及特征。</w:t>
      </w:r>
    </w:p>
    <w:p>
      <w:pPr>
        <w:spacing w:line="360" w:lineRule="auto"/>
        <w:ind w:firstLine="420" w:firstLineChars="200"/>
        <w:jc w:val="left"/>
        <w:rPr>
          <w:rFonts w:hint="eastAsia" w:ascii="宋体" w:hAnsi="宋体" w:cs="宋体"/>
          <w:szCs w:val="21"/>
        </w:rPr>
      </w:pPr>
      <w:r>
        <w:rPr>
          <w:rFonts w:hint="eastAsia" w:ascii="宋体" w:hAnsi="宋体" w:cs="宋体"/>
          <w:szCs w:val="21"/>
        </w:rPr>
        <w:t>5.掌握物流信息系统的基本功能。</w:t>
      </w:r>
    </w:p>
    <w:p>
      <w:pPr>
        <w:spacing w:line="360" w:lineRule="auto"/>
        <w:ind w:firstLine="420" w:firstLineChars="200"/>
        <w:jc w:val="left"/>
        <w:rPr>
          <w:rFonts w:hint="eastAsia" w:ascii="宋体" w:hAnsi="宋体" w:cs="宋体"/>
          <w:szCs w:val="21"/>
        </w:rPr>
      </w:pPr>
      <w:r>
        <w:rPr>
          <w:rFonts w:hint="eastAsia" w:ascii="宋体" w:hAnsi="宋体" w:cs="宋体"/>
          <w:szCs w:val="21"/>
        </w:rPr>
        <w:t>6.理解物流信息系统的类型。</w:t>
      </w:r>
    </w:p>
    <w:p>
      <w:pPr>
        <w:spacing w:line="360" w:lineRule="auto"/>
        <w:jc w:val="left"/>
        <w:rPr>
          <w:rFonts w:hint="eastAsia" w:ascii="黑体" w:hAnsi="黑体" w:eastAsia="黑体" w:cs="黑体"/>
          <w:szCs w:val="21"/>
        </w:rPr>
      </w:pPr>
      <w:r>
        <w:rPr>
          <w:rFonts w:hint="eastAsia" w:ascii="黑体" w:hAnsi="黑体" w:eastAsia="黑体" w:cs="黑体"/>
          <w:szCs w:val="21"/>
        </w:rPr>
        <w:t>九、绿色物流</w:t>
      </w:r>
    </w:p>
    <w:p>
      <w:pPr>
        <w:spacing w:line="360" w:lineRule="auto"/>
        <w:ind w:firstLine="420" w:firstLineChars="200"/>
        <w:jc w:val="left"/>
        <w:rPr>
          <w:rFonts w:hint="eastAsia" w:ascii="宋体" w:hAnsi="宋体" w:cs="宋体"/>
          <w:szCs w:val="21"/>
        </w:rPr>
      </w:pPr>
      <w:r>
        <w:rPr>
          <w:rFonts w:hint="eastAsia" w:ascii="宋体" w:hAnsi="宋体" w:cs="宋体"/>
          <w:szCs w:val="21"/>
        </w:rPr>
        <w:t>（一）知识范围</w:t>
      </w:r>
    </w:p>
    <w:p>
      <w:pPr>
        <w:spacing w:line="360" w:lineRule="auto"/>
        <w:ind w:firstLine="420" w:firstLineChars="200"/>
        <w:jc w:val="left"/>
        <w:rPr>
          <w:rFonts w:hint="eastAsia" w:ascii="宋体" w:hAnsi="宋体" w:cs="宋体"/>
          <w:szCs w:val="21"/>
        </w:rPr>
      </w:pPr>
      <w:r>
        <w:rPr>
          <w:rFonts w:hint="eastAsia" w:ascii="宋体" w:hAnsi="宋体" w:cs="宋体"/>
          <w:szCs w:val="21"/>
        </w:rPr>
        <w:t>绿色物流的概念及内涵 绿色物流的理论基础 逆向物流的特点及组成 逆向物流体系的主要环节 废弃物流的含义 废弃物流处理的方式</w:t>
      </w:r>
    </w:p>
    <w:p>
      <w:pPr>
        <w:spacing w:line="360" w:lineRule="auto"/>
        <w:ind w:firstLine="420" w:firstLineChars="200"/>
        <w:jc w:val="left"/>
        <w:rPr>
          <w:rFonts w:hint="eastAsia" w:ascii="宋体" w:hAnsi="宋体" w:cs="宋体"/>
          <w:szCs w:val="21"/>
        </w:rPr>
      </w:pPr>
      <w:r>
        <w:rPr>
          <w:rFonts w:hint="eastAsia" w:ascii="宋体" w:hAnsi="宋体" w:cs="宋体"/>
          <w:szCs w:val="21"/>
        </w:rPr>
        <w:t>（二）考核要求</w:t>
      </w:r>
    </w:p>
    <w:p>
      <w:pPr>
        <w:spacing w:line="360" w:lineRule="auto"/>
        <w:ind w:firstLine="420" w:firstLineChars="200"/>
        <w:jc w:val="left"/>
        <w:rPr>
          <w:rFonts w:hint="eastAsia" w:ascii="宋体" w:hAnsi="宋体" w:cs="宋体"/>
          <w:szCs w:val="21"/>
        </w:rPr>
      </w:pPr>
      <w:r>
        <w:rPr>
          <w:rFonts w:hint="eastAsia" w:ascii="宋体" w:hAnsi="宋体" w:cs="宋体"/>
          <w:szCs w:val="21"/>
        </w:rPr>
        <w:t>1.掌握绿色物流的概念及内涵。</w:t>
      </w:r>
    </w:p>
    <w:p>
      <w:pPr>
        <w:spacing w:line="360" w:lineRule="auto"/>
        <w:ind w:firstLine="420" w:firstLineChars="200"/>
        <w:jc w:val="left"/>
        <w:rPr>
          <w:rFonts w:hint="eastAsia" w:ascii="宋体" w:hAnsi="宋体" w:cs="宋体"/>
          <w:szCs w:val="21"/>
        </w:rPr>
      </w:pPr>
      <w:r>
        <w:rPr>
          <w:rFonts w:hint="eastAsia" w:ascii="宋体" w:hAnsi="宋体" w:cs="宋体"/>
          <w:szCs w:val="21"/>
        </w:rPr>
        <w:t>2.理解绿色物流的理论基础。</w:t>
      </w:r>
    </w:p>
    <w:p>
      <w:pPr>
        <w:spacing w:line="360" w:lineRule="auto"/>
        <w:ind w:firstLine="420" w:firstLineChars="200"/>
        <w:jc w:val="left"/>
        <w:rPr>
          <w:rFonts w:hint="eastAsia" w:ascii="宋体" w:hAnsi="宋体" w:cs="宋体"/>
          <w:szCs w:val="21"/>
        </w:rPr>
      </w:pPr>
      <w:r>
        <w:rPr>
          <w:rFonts w:hint="eastAsia" w:ascii="宋体" w:hAnsi="宋体" w:cs="宋体"/>
          <w:szCs w:val="21"/>
        </w:rPr>
        <w:t>3.了解逆向物流的特点及组成。</w:t>
      </w:r>
    </w:p>
    <w:p>
      <w:pPr>
        <w:spacing w:line="360" w:lineRule="auto"/>
        <w:ind w:firstLine="420" w:firstLineChars="200"/>
        <w:jc w:val="left"/>
        <w:rPr>
          <w:rFonts w:hint="eastAsia" w:ascii="宋体" w:hAnsi="宋体" w:cs="宋体"/>
          <w:szCs w:val="21"/>
        </w:rPr>
      </w:pPr>
      <w:r>
        <w:rPr>
          <w:rFonts w:hint="eastAsia" w:ascii="宋体" w:hAnsi="宋体" w:cs="宋体"/>
          <w:szCs w:val="21"/>
        </w:rPr>
        <w:t>4.理解逆向物流体系的主要环节。</w:t>
      </w:r>
    </w:p>
    <w:p>
      <w:pPr>
        <w:spacing w:line="360" w:lineRule="auto"/>
        <w:ind w:firstLine="420" w:firstLineChars="200"/>
        <w:jc w:val="left"/>
        <w:rPr>
          <w:rFonts w:hint="eastAsia" w:ascii="宋体" w:hAnsi="宋体" w:cs="宋体"/>
          <w:szCs w:val="21"/>
        </w:rPr>
      </w:pPr>
      <w:r>
        <w:rPr>
          <w:rFonts w:hint="eastAsia" w:ascii="宋体" w:hAnsi="宋体" w:cs="宋体"/>
          <w:szCs w:val="21"/>
        </w:rPr>
        <w:t>5.了解废弃物流的含义。</w:t>
      </w:r>
    </w:p>
    <w:p>
      <w:pPr>
        <w:spacing w:line="360" w:lineRule="auto"/>
        <w:ind w:firstLine="420" w:firstLineChars="200"/>
        <w:jc w:val="left"/>
        <w:rPr>
          <w:rFonts w:hint="eastAsia" w:ascii="宋体" w:hAnsi="宋体" w:cs="宋体"/>
          <w:szCs w:val="21"/>
        </w:rPr>
      </w:pPr>
      <w:r>
        <w:rPr>
          <w:rFonts w:hint="eastAsia" w:ascii="宋体" w:hAnsi="宋体" w:cs="宋体"/>
          <w:szCs w:val="21"/>
        </w:rPr>
        <w:t>6.掌握废弃物流的处理方式。</w:t>
      </w:r>
    </w:p>
    <w:p>
      <w:pPr>
        <w:spacing w:line="360" w:lineRule="auto"/>
        <w:ind w:firstLine="420" w:firstLineChars="200"/>
        <w:jc w:val="left"/>
        <w:rPr>
          <w:rFonts w:hint="eastAsia" w:ascii="宋体" w:hAnsi="宋体" w:cs="宋体"/>
          <w:szCs w:val="21"/>
        </w:rPr>
      </w:pPr>
    </w:p>
    <w:p>
      <w:pPr>
        <w:spacing w:line="360" w:lineRule="auto"/>
        <w:ind w:firstLine="420" w:firstLineChars="200"/>
        <w:jc w:val="left"/>
        <w:rPr>
          <w:rFonts w:hint="eastAsia" w:ascii="宋体" w:hAnsi="宋体" w:cs="宋体"/>
          <w:szCs w:val="21"/>
        </w:rPr>
      </w:pPr>
    </w:p>
    <w:p>
      <w:pPr>
        <w:spacing w:line="360" w:lineRule="auto"/>
        <w:ind w:firstLine="420" w:firstLineChars="200"/>
        <w:jc w:val="center"/>
        <w:rPr>
          <w:rFonts w:hint="eastAsia" w:ascii="宋体" w:hAnsi="宋体" w:eastAsia="宋体" w:cs="仿宋"/>
          <w:b/>
          <w:bCs/>
          <w:sz w:val="32"/>
          <w:szCs w:val="32"/>
        </w:rPr>
      </w:pPr>
      <w:r>
        <w:rPr>
          <w:rFonts w:hint="eastAsia" w:ascii="宋体" w:hAnsi="宋体" w:cs="宋体"/>
          <w:szCs w:val="21"/>
        </w:rPr>
        <w:br w:type="page"/>
      </w:r>
      <w:r>
        <w:rPr>
          <w:rFonts w:hint="eastAsia" w:ascii="宋体" w:hAnsi="宋体" w:eastAsia="宋体" w:cs="仿宋"/>
          <w:b/>
          <w:bCs/>
          <w:sz w:val="32"/>
          <w:szCs w:val="32"/>
        </w:rPr>
        <w:fldChar w:fldCharType="begin"/>
      </w:r>
      <w:r>
        <w:rPr>
          <w:rFonts w:hint="eastAsia" w:ascii="宋体" w:hAnsi="宋体" w:eastAsia="宋体" w:cs="仿宋"/>
          <w:b/>
          <w:bCs/>
          <w:sz w:val="32"/>
          <w:szCs w:val="32"/>
        </w:rPr>
        <w:instrText xml:space="preserve"> = 3 \* ROMAN \* MERGEFORMAT </w:instrText>
      </w:r>
      <w:r>
        <w:rPr>
          <w:rFonts w:hint="eastAsia" w:ascii="宋体" w:hAnsi="宋体" w:eastAsia="宋体" w:cs="仿宋"/>
          <w:b/>
          <w:bCs/>
          <w:sz w:val="32"/>
          <w:szCs w:val="32"/>
        </w:rPr>
        <w:fldChar w:fldCharType="separate"/>
      </w:r>
      <w:r>
        <w:rPr>
          <w:rFonts w:hint="eastAsia" w:ascii="宋体" w:hAnsi="宋体" w:eastAsia="宋体" w:cs="仿宋"/>
          <w:b/>
          <w:bCs/>
          <w:sz w:val="32"/>
          <w:szCs w:val="32"/>
        </w:rPr>
        <w:t>III</w:t>
      </w:r>
      <w:r>
        <w:rPr>
          <w:rFonts w:hint="eastAsia" w:ascii="宋体" w:hAnsi="宋体" w:eastAsia="宋体" w:cs="仿宋"/>
          <w:b/>
          <w:bCs/>
          <w:sz w:val="32"/>
          <w:szCs w:val="32"/>
        </w:rPr>
        <w:fldChar w:fldCharType="end"/>
      </w:r>
      <w:r>
        <w:rPr>
          <w:rFonts w:hint="eastAsia" w:ascii="宋体" w:hAnsi="宋体" w:eastAsia="宋体" w:cs="仿宋"/>
          <w:b/>
          <w:bCs/>
          <w:sz w:val="32"/>
          <w:szCs w:val="32"/>
        </w:rPr>
        <w:t>.模拟试卷及答案</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河北省普通</w:t>
      </w:r>
      <w:r>
        <w:rPr>
          <w:rFonts w:hint="eastAsia" w:ascii="黑体" w:hAnsi="黑体" w:eastAsia="黑体" w:cs="黑体"/>
          <w:sz w:val="32"/>
          <w:szCs w:val="32"/>
          <w:lang w:eastAsia="zh-CN"/>
        </w:rPr>
        <w:t>高校</w:t>
      </w:r>
      <w:r>
        <w:rPr>
          <w:rFonts w:hint="eastAsia" w:ascii="黑体" w:hAnsi="黑体" w:eastAsia="黑体" w:cs="黑体"/>
          <w:sz w:val="32"/>
          <w:szCs w:val="32"/>
        </w:rPr>
        <w:t>专科接本科教育考试</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物流学模拟试卷</w:t>
      </w:r>
    </w:p>
    <w:p>
      <w:pPr>
        <w:spacing w:line="360" w:lineRule="auto"/>
        <w:ind w:firstLine="420" w:firstLineChars="200"/>
        <w:jc w:val="center"/>
        <w:rPr>
          <w:rFonts w:hint="eastAsia" w:ascii="宋体" w:hAnsi="宋体" w:cs="宋体"/>
          <w:szCs w:val="21"/>
        </w:rPr>
      </w:pPr>
      <w:r>
        <w:rPr>
          <w:rFonts w:hint="eastAsia" w:ascii="宋体" w:hAnsi="宋体" w:cs="宋体"/>
          <w:szCs w:val="21"/>
        </w:rPr>
        <w:t>（考试时间75分钟）</w:t>
      </w:r>
    </w:p>
    <w:p>
      <w:pPr>
        <w:spacing w:line="360" w:lineRule="auto"/>
        <w:ind w:firstLine="420" w:firstLineChars="200"/>
        <w:jc w:val="center"/>
        <w:rPr>
          <w:rFonts w:hint="eastAsia" w:ascii="宋体" w:hAnsi="宋体" w:cs="宋体"/>
          <w:szCs w:val="21"/>
        </w:rPr>
      </w:pPr>
      <w:r>
        <w:rPr>
          <w:rFonts w:hint="eastAsia" w:ascii="宋体" w:hAnsi="宋体" w:cs="宋体"/>
          <w:szCs w:val="21"/>
        </w:rPr>
        <w:t>（总分：150分）</w:t>
      </w:r>
    </w:p>
    <w:p>
      <w:pPr>
        <w:spacing w:line="360" w:lineRule="auto"/>
        <w:jc w:val="left"/>
        <w:rPr>
          <w:rFonts w:hint="eastAsia" w:ascii="宋体" w:hAnsi="宋体" w:eastAsia="宋体" w:cs="宋体"/>
          <w:b/>
          <w:bCs/>
          <w:szCs w:val="21"/>
        </w:rPr>
      </w:pPr>
      <w:r>
        <w:rPr>
          <w:rFonts w:hint="eastAsia" w:ascii="宋体" w:hAnsi="宋体" w:eastAsia="宋体" w:cs="黑体"/>
          <w:b/>
          <w:bCs/>
          <w:szCs w:val="21"/>
        </w:rPr>
        <w:t>说明：</w:t>
      </w:r>
      <w:r>
        <w:rPr>
          <w:rFonts w:hint="eastAsia" w:ascii="宋体" w:hAnsi="宋体" w:eastAsia="宋体" w:cs="宋体"/>
          <w:b/>
          <w:bCs/>
          <w:szCs w:val="21"/>
        </w:rPr>
        <w:t>请将答案填写在答题纸的相应位置上，填在其它位置上无效。</w:t>
      </w:r>
    </w:p>
    <w:p>
      <w:pPr>
        <w:jc w:val="left"/>
        <w:rPr>
          <w:rFonts w:hint="eastAsia" w:ascii="黑体" w:hAnsi="黑体" w:eastAsia="黑体" w:cs="黑体"/>
          <w:szCs w:val="21"/>
        </w:rPr>
      </w:pPr>
      <w:r>
        <w:rPr>
          <w:rFonts w:hint="eastAsia" w:ascii="黑体" w:hAnsi="黑体" w:eastAsia="黑体" w:cs="黑体"/>
          <w:szCs w:val="21"/>
        </w:rPr>
        <w:t>一、单项选择题（本大题共20小题，每小题2分，共40分。在每小题给出的四个备选项中，选出一个正确的答案，并将所选项前的字母填写在答题纸的相应位置上</w:t>
      </w:r>
      <w:r>
        <w:rPr>
          <w:rFonts w:hint="eastAsia" w:ascii="黑体" w:hAnsi="黑体" w:eastAsia="黑体" w:cs="黑体"/>
          <w:szCs w:val="21"/>
          <w:lang w:eastAsia="zh-CN"/>
        </w:rPr>
        <w:t>。</w:t>
      </w:r>
      <w:r>
        <w:rPr>
          <w:rFonts w:hint="eastAsia" w:ascii="黑体" w:hAnsi="黑体" w:eastAsia="黑体" w:cs="黑体"/>
          <w:szCs w:val="21"/>
        </w:rPr>
        <w:t>）</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1.物流业属于（  ）。</w:t>
      </w:r>
    </w:p>
    <w:p>
      <w:pPr>
        <w:adjustRightInd w:val="0"/>
        <w:snapToGri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  A.第一产业      B.第二产业        C.第三产业      D.加工业</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kern w:val="0"/>
          <w:szCs w:val="21"/>
        </w:rPr>
        <w:t>.在物流过程中因节约</w:t>
      </w:r>
      <w:r>
        <w:rPr>
          <w:rFonts w:hint="eastAsia" w:ascii="宋体" w:hAnsi="宋体" w:cs="宋体"/>
          <w:color w:val="000000"/>
          <w:szCs w:val="21"/>
        </w:rPr>
        <w:t>包装费用而造成物品在装卸搬运中包装破损是下列哪个选项的体现（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A.市场营销不健全      B.流通程序不健全        C.效益背反       D.因小失大</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3.寓言故事买椟还珠体现了包装的（   ）。</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 xml:space="preserve">  A.促进销售</w:t>
      </w:r>
      <w:r>
        <w:rPr>
          <w:rFonts w:hint="eastAsia" w:ascii="宋体" w:hAnsi="宋体" w:cs="宋体"/>
          <w:color w:val="000000"/>
          <w:szCs w:val="21"/>
        </w:rPr>
        <w:t>功能</w:t>
      </w:r>
      <w:r>
        <w:rPr>
          <w:rFonts w:hint="eastAsia" w:ascii="宋体" w:hAnsi="宋体" w:cs="宋体"/>
          <w:color w:val="000000"/>
          <w:kern w:val="0"/>
          <w:szCs w:val="21"/>
        </w:rPr>
        <w:t xml:space="preserve">    B.保护产品</w:t>
      </w:r>
      <w:r>
        <w:rPr>
          <w:rFonts w:hint="eastAsia" w:ascii="宋体" w:hAnsi="宋体" w:cs="宋体"/>
          <w:color w:val="000000"/>
          <w:szCs w:val="21"/>
        </w:rPr>
        <w:t>功能</w:t>
      </w:r>
      <w:r>
        <w:rPr>
          <w:rFonts w:hint="eastAsia" w:ascii="宋体" w:hAnsi="宋体" w:cs="宋体"/>
          <w:color w:val="000000"/>
          <w:kern w:val="0"/>
          <w:szCs w:val="21"/>
        </w:rPr>
        <w:t xml:space="preserve">    C.方便储运</w:t>
      </w:r>
      <w:r>
        <w:rPr>
          <w:rFonts w:hint="eastAsia" w:ascii="宋体" w:hAnsi="宋体" w:cs="宋体"/>
          <w:color w:val="000000"/>
          <w:szCs w:val="21"/>
        </w:rPr>
        <w:t>功能</w:t>
      </w:r>
      <w:r>
        <w:rPr>
          <w:rFonts w:hint="eastAsia" w:ascii="宋体" w:hAnsi="宋体" w:cs="宋体"/>
          <w:color w:val="000000"/>
          <w:kern w:val="0"/>
          <w:szCs w:val="21"/>
        </w:rPr>
        <w:t xml:space="preserve">    D.集装化</w:t>
      </w:r>
      <w:r>
        <w:rPr>
          <w:rFonts w:hint="eastAsia" w:ascii="宋体" w:hAnsi="宋体" w:cs="宋体"/>
          <w:color w:val="000000"/>
          <w:szCs w:val="21"/>
        </w:rPr>
        <w:t>功能</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4.下列包装材料中，被俗称为黑铁皮的是（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A.镀锡低碳薄钢板    B.薄钢板     C.合金铝板     D.铝箔</w:t>
      </w:r>
    </w:p>
    <w:p>
      <w:pPr>
        <w:adjustRightInd w:val="0"/>
        <w:snapToGrid w:val="0"/>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5.平托盘按叉车插入方式分类如下，较为灵活的是（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 xml:space="preserve">  A.单向叉入型      B.双向叉入型         C.三向叉入型        D.四向叉入型</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6</w:t>
      </w:r>
      <w:r>
        <w:rPr>
          <w:rFonts w:hint="eastAsia" w:ascii="宋体" w:hAnsi="宋体" w:cs="宋体"/>
          <w:color w:val="000000"/>
          <w:szCs w:val="21"/>
        </w:rPr>
        <w:t>.将山西大同的6万吨煤炭运往北京，下列哪种运输方式最为合适（   ）。</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A.铁路运输      B.管道运输     C.公路运输     D.水路运输</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7.ISO中央秘书处及欧洲各国已基本认定下列哪个选项为基础模数尺寸 (    )。</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  A.600mm×400mm    B.1200mm×1000mm     C.1200mm×800mm     D.1100mm×1100mm</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8.方便灵活可以实现门到门服务的运输方式是（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A.铁路运输         B.管道运输          C.公路运输         D.水路运输</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9.我国在进行集装箱统计时，使用的标准箱指的是（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A.20ft集装箱     B.40ft集装箱     C.5ft集装箱     D.10ft集装箱</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10.物流中的装卸和搬运分别改变物品的（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A.水平，垂直      B.垂直，水平      C.水平，水平       D.垂直，垂直</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11.物品的活性指数越高物品越容易移动，但是对物流配送中心来说，目前较理想的状态是大多数物品都处在活性指数为（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A.0级            B.1级          C.2级             D.3级</w:t>
      </w:r>
    </w:p>
    <w:p>
      <w:pPr>
        <w:adjustRightInd w:val="0"/>
        <w:snapToGrid w:val="0"/>
        <w:spacing w:line="360" w:lineRule="auto"/>
        <w:ind w:firstLine="420" w:firstLineChars="200"/>
        <w:rPr>
          <w:rFonts w:hint="eastAsia" w:ascii="宋体" w:hAnsi="宋体" w:cs="宋体"/>
          <w:color w:val="000000"/>
          <w:szCs w:val="21"/>
        </w:rPr>
      </w:pP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12.使用叉车对货物进行装卸搬运属于（    ）。</w:t>
      </w:r>
    </w:p>
    <w:p>
      <w:pPr>
        <w:adjustRightInd w:val="0"/>
        <w:snapToGri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  A.叉上叉下    B.吊上吊下      C.移上移下     D.滚上滚下</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13.当物流量较大且距离较近时，我们可以选择下列哪种较为合适的路线（    ）。</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A.直达型搬运路线       B.渠道型搬运路线       C.中心型搬运路线         D.以上答案都对</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14.在物流领域中，具有衔接作用的环节是（    ）。</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 xml:space="preserve">  A.包装   B.运输    C.装卸搬运    D.配送</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15.馒头不宜和下面哪种货物相邻位置存储（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A.复写纸          B.蜡纸          C.汽油            D.打字纸</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16.自行车的组装加工属于下列哪种类型的流通加工（    ）。</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 xml:space="preserve">  A.为弥补生产领域和加工不足    B.为适应多样化需求   C.为提高物流的效率    D.为促进销售</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17.下列可以做流通加工的物品是（    ）。</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 xml:space="preserve">  A.服装厂原料仓库存放的衣料         B.配送中心存放的大包装大米    </w:t>
      </w:r>
    </w:p>
    <w:p>
      <w:pPr>
        <w:pStyle w:val="4"/>
        <w:adjustRightInd w:val="0"/>
        <w:snapToGrid w:val="0"/>
        <w:spacing w:before="0" w:beforeLines="0" w:beforeAutospacing="0" w:after="0" w:afterLines="0" w:afterAutospacing="0" w:line="360" w:lineRule="auto"/>
        <w:ind w:firstLine="420" w:firstLineChars="200"/>
        <w:rPr>
          <w:rFonts w:hint="eastAsia"/>
          <w:color w:val="000000"/>
          <w:sz w:val="21"/>
          <w:szCs w:val="21"/>
        </w:rPr>
      </w:pPr>
      <w:r>
        <w:rPr>
          <w:rFonts w:hint="eastAsia"/>
          <w:color w:val="000000"/>
          <w:sz w:val="21"/>
          <w:szCs w:val="21"/>
        </w:rPr>
        <w:t xml:space="preserve">  C.服装厂半成品仓库存放的纽扣       D.服装厂半成品仓库存放的配套衣饰</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18.配送中心在配货时，以出货单为准按货物品类顺序或储位顺序取货，这种方式称为（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A.摘取方式  B.播种方式  C.分货方式   D.提货方式</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19.配送中实行商品配装的目的是（   ）。</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A.达到货车载重量       B.充分利用货车容积   </w:t>
      </w:r>
    </w:p>
    <w:p>
      <w:pPr>
        <w:widowControl/>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C.既达到货车载重量又装满货车的容积      D.保证商品品种齐全</w:t>
      </w:r>
    </w:p>
    <w:p>
      <w:pPr>
        <w:adjustRightInd w:val="0"/>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20.适合少品种批量出货，且订单重复率较高场合的拣货方式是（    ）。</w:t>
      </w:r>
    </w:p>
    <w:p>
      <w:pPr>
        <w:adjustRightInd w:val="0"/>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 xml:space="preserve">  A.摘果式拣选   B.复合分拣      C.整合按单拣选       D.播种式拣选</w:t>
      </w:r>
    </w:p>
    <w:p>
      <w:pPr>
        <w:adjustRightInd w:val="0"/>
        <w:snapToGrid w:val="0"/>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二、多项选择题（本大题共10小题，每小题3分，共30分。在每小题给出的五个备选项中，至少有两个选项是最符合题意的，多选、错选</w:t>
      </w:r>
      <w:r>
        <w:rPr>
          <w:rFonts w:hint="eastAsia" w:ascii="黑体" w:hAnsi="黑体" w:eastAsia="黑体" w:cs="黑体"/>
          <w:color w:val="000000"/>
          <w:szCs w:val="21"/>
          <w:lang w:eastAsia="zh-CN"/>
        </w:rPr>
        <w:t>、少选均</w:t>
      </w:r>
      <w:r>
        <w:rPr>
          <w:rFonts w:hint="eastAsia" w:ascii="黑体" w:hAnsi="黑体" w:eastAsia="黑体" w:cs="黑体"/>
          <w:color w:val="000000"/>
          <w:szCs w:val="21"/>
        </w:rPr>
        <w:t>不得分，请将这些选项前的字母填写在答题纸的相应位置上）</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21.</w:t>
      </w:r>
      <w:r>
        <w:rPr>
          <w:rFonts w:ascii="宋体" w:hAnsi="宋体"/>
          <w:color w:val="000000"/>
          <w:szCs w:val="21"/>
        </w:rPr>
        <w:t>由物资</w:t>
      </w:r>
      <w:r>
        <w:rPr>
          <w:rFonts w:hint="eastAsia" w:ascii="宋体" w:hAnsi="宋体"/>
          <w:color w:val="000000"/>
          <w:szCs w:val="21"/>
        </w:rPr>
        <w:t>供应</w:t>
      </w:r>
      <w:r>
        <w:rPr>
          <w:rFonts w:ascii="宋体" w:hAnsi="宋体"/>
          <w:color w:val="000000"/>
          <w:szCs w:val="21"/>
        </w:rPr>
        <w:t>者</w:t>
      </w:r>
      <w:r>
        <w:rPr>
          <w:rFonts w:hint="eastAsia" w:ascii="宋体" w:hAnsi="宋体"/>
          <w:color w:val="000000"/>
          <w:szCs w:val="21"/>
        </w:rPr>
        <w:t>承担</w:t>
      </w:r>
      <w:r>
        <w:rPr>
          <w:rFonts w:ascii="宋体" w:hAnsi="宋体"/>
          <w:color w:val="000000"/>
          <w:szCs w:val="21"/>
        </w:rPr>
        <w:t>所需物资的物流问题，以实现物资的空间位移的过程</w:t>
      </w:r>
      <w:r>
        <w:rPr>
          <w:rFonts w:hint="eastAsia" w:ascii="宋体" w:hAnsi="宋体"/>
          <w:color w:val="000000"/>
          <w:szCs w:val="21"/>
        </w:rPr>
        <w:t>是（   ）。</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  A.供方物流    B.</w:t>
      </w:r>
      <w:r>
        <w:rPr>
          <w:rFonts w:ascii="宋体" w:hAnsi="宋体"/>
          <w:color w:val="000000"/>
          <w:szCs w:val="21"/>
        </w:rPr>
        <w:t>第一方物流</w:t>
      </w:r>
      <w:r>
        <w:rPr>
          <w:rFonts w:hint="eastAsia" w:ascii="宋体" w:hAnsi="宋体"/>
          <w:color w:val="000000"/>
          <w:szCs w:val="21"/>
        </w:rPr>
        <w:t xml:space="preserve">   C.需方物流  D.第二方物流  E.第三方物流</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22.集装箱的主要缺点是（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A.自重大    B.造价高    C.装卸不方便     D.空箱返空浪费大     E.货物包装成本高</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23.</w:t>
      </w:r>
      <w:r>
        <w:rPr>
          <w:rFonts w:ascii="宋体" w:hAnsi="宋体"/>
          <w:color w:val="000000"/>
          <w:szCs w:val="21"/>
        </w:rPr>
        <w:t>下列</w:t>
      </w:r>
      <w:r>
        <w:rPr>
          <w:rFonts w:hint="eastAsia" w:ascii="宋体" w:hAnsi="宋体"/>
          <w:color w:val="000000"/>
          <w:szCs w:val="21"/>
        </w:rPr>
        <w:t>情况</w:t>
      </w:r>
      <w:r>
        <w:rPr>
          <w:rFonts w:ascii="宋体" w:hAnsi="宋体"/>
          <w:color w:val="000000"/>
          <w:szCs w:val="21"/>
        </w:rPr>
        <w:t>属于不合理运输</w:t>
      </w:r>
      <w:r>
        <w:rPr>
          <w:rFonts w:hint="eastAsia" w:ascii="宋体" w:hAnsi="宋体"/>
          <w:color w:val="000000"/>
          <w:szCs w:val="21"/>
        </w:rPr>
        <w:t>形式的有</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w:t>
      </w:r>
      <w:r>
        <w:rPr>
          <w:rFonts w:hint="eastAsia" w:ascii="宋体" w:hAnsi="宋体"/>
          <w:color w:val="000000"/>
          <w:szCs w:val="21"/>
        </w:rPr>
        <w:t>。</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  </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单程空驶 </w:t>
      </w:r>
      <w:r>
        <w:rPr>
          <w:rFonts w:hint="eastAsia" w:ascii="宋体" w:hAnsi="宋体"/>
          <w:color w:val="000000"/>
          <w:szCs w:val="21"/>
        </w:rPr>
        <w:t xml:space="preserve">  </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舍近求远 </w:t>
      </w:r>
      <w:r>
        <w:rPr>
          <w:rFonts w:hint="eastAsia" w:ascii="宋体" w:hAnsi="宋体"/>
          <w:color w:val="000000"/>
          <w:szCs w:val="21"/>
        </w:rPr>
        <w:t xml:space="preserve">   </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无效运输 </w:t>
      </w:r>
      <w:r>
        <w:rPr>
          <w:rFonts w:hint="eastAsia" w:ascii="宋体" w:hAnsi="宋体"/>
          <w:color w:val="000000"/>
          <w:szCs w:val="21"/>
        </w:rPr>
        <w:t xml:space="preserve">   </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长途联运 </w:t>
      </w:r>
      <w:r>
        <w:rPr>
          <w:rFonts w:hint="eastAsia" w:ascii="宋体" w:hAnsi="宋体"/>
          <w:color w:val="000000"/>
          <w:szCs w:val="21"/>
        </w:rPr>
        <w:t xml:space="preserve">    </w:t>
      </w:r>
      <w:r>
        <w:rPr>
          <w:rFonts w:ascii="宋体" w:hAnsi="宋体"/>
          <w:color w:val="000000"/>
          <w:szCs w:val="21"/>
        </w:rPr>
        <w:t>E</w:t>
      </w:r>
      <w:r>
        <w:rPr>
          <w:rFonts w:hint="eastAsia" w:ascii="宋体" w:hAnsi="宋体"/>
          <w:color w:val="000000"/>
          <w:szCs w:val="21"/>
        </w:rPr>
        <w:t>.</w:t>
      </w:r>
      <w:r>
        <w:rPr>
          <w:rFonts w:ascii="宋体" w:hAnsi="宋体"/>
          <w:color w:val="000000"/>
          <w:szCs w:val="21"/>
        </w:rPr>
        <w:t>集装箱运输</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24.下列设备中属于起重设备的有（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  A.门式起重机       B.  AGV       C.电动葫芦      D.龙门吊     E.平板车</w:t>
      </w:r>
    </w:p>
    <w:p>
      <w:pPr>
        <w:adjustRightInd w:val="0"/>
        <w:snapToGrid w:val="0"/>
        <w:spacing w:line="360" w:lineRule="auto"/>
        <w:ind w:firstLine="420" w:firstLineChars="200"/>
        <w:rPr>
          <w:rFonts w:hint="eastAsia"/>
          <w:color w:val="000000"/>
          <w:szCs w:val="21"/>
        </w:rPr>
      </w:pPr>
      <w:r>
        <w:rPr>
          <w:rFonts w:hint="eastAsia" w:ascii="宋体" w:hAnsi="宋体"/>
          <w:color w:val="000000"/>
          <w:szCs w:val="21"/>
        </w:rPr>
        <w:t>25.</w:t>
      </w:r>
      <w:r>
        <w:rPr>
          <w:rFonts w:hint="eastAsia"/>
          <w:color w:val="000000"/>
          <w:szCs w:val="21"/>
        </w:rPr>
        <w:t>合理化存储的标志有（   ）。</w:t>
      </w:r>
    </w:p>
    <w:p>
      <w:pPr>
        <w:adjustRightInd w:val="0"/>
        <w:snapToGrid w:val="0"/>
        <w:spacing w:line="360" w:lineRule="auto"/>
        <w:ind w:firstLine="420" w:firstLineChars="200"/>
        <w:rPr>
          <w:rFonts w:hint="eastAsia"/>
          <w:color w:val="000000"/>
          <w:szCs w:val="21"/>
        </w:rPr>
      </w:pPr>
      <w:r>
        <w:rPr>
          <w:rFonts w:hint="eastAsia" w:ascii="宋体" w:hAnsi="宋体"/>
          <w:color w:val="000000"/>
          <w:szCs w:val="21"/>
        </w:rPr>
        <w:t xml:space="preserve">  A.质量标志     B.数量标志     C.时间标志    D.结构标志     E.费</w:t>
      </w:r>
      <w:r>
        <w:rPr>
          <w:rFonts w:hint="eastAsia"/>
          <w:color w:val="000000"/>
          <w:szCs w:val="21"/>
        </w:rPr>
        <w:t>用标志</w:t>
      </w:r>
    </w:p>
    <w:p>
      <w:pPr>
        <w:adjustRightInd w:val="0"/>
        <w:snapToGrid w:val="0"/>
        <w:spacing w:line="360" w:lineRule="auto"/>
        <w:ind w:firstLine="420" w:firstLineChars="200"/>
        <w:rPr>
          <w:rFonts w:hint="eastAsia"/>
          <w:color w:val="000000"/>
          <w:szCs w:val="21"/>
        </w:rPr>
      </w:pP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26.下列业务活动中，属于商品保管业务活动的是（   ）。</w:t>
      </w:r>
    </w:p>
    <w:p>
      <w:pPr>
        <w:adjustRightInd w:val="0"/>
        <w:snapToGri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  A.数量验收     B.商品堆码     C.库存盘点     D.质量验收      E.维护保养</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27.下列属于仓库生产作业区的是（   ）。</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  A.办公楼   B.磅房   C.库房   D.检验室   E.设备维修间</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28.下列属于系统特征的有（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  A.整体性    B.相关性    C.环境适应性    D.真实性    E.依附性</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29.下列关于</w:t>
      </w:r>
      <w:r>
        <w:rPr>
          <w:rFonts w:ascii="宋体" w:hAnsi="宋体"/>
          <w:color w:val="000000"/>
          <w:szCs w:val="21"/>
        </w:rPr>
        <w:t>流通加工</w:t>
      </w:r>
      <w:r>
        <w:rPr>
          <w:rFonts w:hint="eastAsia" w:ascii="宋体" w:hAnsi="宋体"/>
          <w:color w:val="000000"/>
          <w:szCs w:val="21"/>
        </w:rPr>
        <w:t>的说法错误的</w:t>
      </w:r>
      <w:r>
        <w:rPr>
          <w:rFonts w:ascii="宋体" w:hAnsi="宋体"/>
          <w:color w:val="000000"/>
          <w:szCs w:val="21"/>
        </w:rPr>
        <w:t>是</w:t>
      </w:r>
      <w:r>
        <w:rPr>
          <w:rFonts w:hint="eastAsia" w:ascii="宋体" w:hAnsi="宋体"/>
          <w:color w:val="000000"/>
          <w:szCs w:val="21"/>
        </w:rPr>
        <w:t>（   ）。</w:t>
      </w:r>
    </w:p>
    <w:p>
      <w:pPr>
        <w:adjustRightInd w:val="0"/>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 xml:space="preserve">  </w:t>
      </w:r>
      <w:r>
        <w:rPr>
          <w:rFonts w:ascii="宋体" w:hAnsi="宋体"/>
          <w:color w:val="000000"/>
          <w:szCs w:val="21"/>
        </w:rPr>
        <w:t>A</w:t>
      </w:r>
      <w:r>
        <w:rPr>
          <w:rFonts w:hint="eastAsia" w:ascii="宋体" w:hAnsi="宋体"/>
          <w:color w:val="000000"/>
          <w:szCs w:val="21"/>
        </w:rPr>
        <w:t>.</w:t>
      </w:r>
      <w:r>
        <w:rPr>
          <w:rFonts w:ascii="宋体" w:hAnsi="宋体"/>
          <w:color w:val="000000"/>
          <w:szCs w:val="21"/>
        </w:rPr>
        <w:t>生产加工的补充与完善  </w:t>
      </w:r>
      <w:r>
        <w:rPr>
          <w:rFonts w:hint="eastAsia" w:ascii="宋体" w:hAnsi="宋体"/>
          <w:color w:val="000000"/>
          <w:szCs w:val="21"/>
        </w:rPr>
        <w:t xml:space="preserve">   </w:t>
      </w:r>
      <w:r>
        <w:rPr>
          <w:rFonts w:ascii="宋体" w:hAnsi="宋体"/>
          <w:color w:val="000000"/>
          <w:szCs w:val="21"/>
        </w:rPr>
        <w:t>B</w:t>
      </w:r>
      <w:r>
        <w:rPr>
          <w:rFonts w:hint="eastAsia" w:ascii="宋体" w:hAnsi="宋体"/>
          <w:color w:val="000000"/>
          <w:szCs w:val="21"/>
        </w:rPr>
        <w:t>.</w:t>
      </w:r>
      <w:r>
        <w:rPr>
          <w:rFonts w:ascii="宋体" w:hAnsi="宋体"/>
          <w:color w:val="000000"/>
          <w:szCs w:val="21"/>
        </w:rPr>
        <w:t>残次品的返工 </w:t>
      </w:r>
      <w:r>
        <w:rPr>
          <w:rFonts w:hint="eastAsia" w:ascii="宋体" w:hAnsi="宋体"/>
          <w:color w:val="000000"/>
          <w:szCs w:val="21"/>
        </w:rPr>
        <w:t xml:space="preserve">    </w:t>
      </w:r>
      <w:r>
        <w:rPr>
          <w:rFonts w:ascii="宋体" w:hAnsi="宋体"/>
          <w:color w:val="000000"/>
          <w:szCs w:val="21"/>
        </w:rPr>
        <w:t xml:space="preserve"> C</w:t>
      </w:r>
      <w:r>
        <w:rPr>
          <w:rFonts w:hint="eastAsia" w:ascii="宋体" w:hAnsi="宋体"/>
          <w:color w:val="000000"/>
          <w:szCs w:val="21"/>
        </w:rPr>
        <w:t>.</w:t>
      </w:r>
      <w:r>
        <w:rPr>
          <w:rFonts w:ascii="宋体" w:hAnsi="宋体"/>
          <w:color w:val="000000"/>
          <w:szCs w:val="21"/>
        </w:rPr>
        <w:t xml:space="preserve">回收旧货的改造  </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 xml:space="preserve">  </w:t>
      </w:r>
      <w:r>
        <w:rPr>
          <w:rFonts w:ascii="宋体" w:hAnsi="宋体"/>
          <w:color w:val="000000"/>
          <w:szCs w:val="21"/>
        </w:rPr>
        <w:t>D</w:t>
      </w:r>
      <w:r>
        <w:rPr>
          <w:rFonts w:hint="eastAsia" w:ascii="宋体" w:hAnsi="宋体"/>
          <w:color w:val="000000"/>
          <w:szCs w:val="21"/>
        </w:rPr>
        <w:t>.</w:t>
      </w:r>
      <w:r>
        <w:rPr>
          <w:rFonts w:ascii="宋体" w:hAnsi="宋体"/>
          <w:color w:val="000000"/>
          <w:szCs w:val="21"/>
        </w:rPr>
        <w:t>满足客户个性化需求的商品再加工</w:t>
      </w:r>
      <w:r>
        <w:rPr>
          <w:rFonts w:hint="eastAsia" w:ascii="宋体" w:hAnsi="宋体"/>
          <w:color w:val="000000"/>
          <w:szCs w:val="21"/>
        </w:rPr>
        <w:t xml:space="preserve">      </w:t>
      </w:r>
      <w:r>
        <w:rPr>
          <w:rFonts w:ascii="宋体" w:hAnsi="宋体"/>
          <w:color w:val="000000"/>
          <w:szCs w:val="21"/>
        </w:rPr>
        <w:t xml:space="preserve"> E</w:t>
      </w:r>
      <w:r>
        <w:rPr>
          <w:rFonts w:hint="eastAsia" w:ascii="宋体" w:hAnsi="宋体"/>
          <w:color w:val="000000"/>
          <w:szCs w:val="21"/>
        </w:rPr>
        <w:t>.以创造产品价值为主要目的的活动</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color w:val="000000"/>
          <w:szCs w:val="21"/>
        </w:rPr>
        <w:t>30.</w:t>
      </w:r>
      <w:r>
        <w:rPr>
          <w:rFonts w:hint="eastAsia" w:ascii="宋体" w:hAnsi="宋体"/>
          <w:bCs/>
          <w:color w:val="000000"/>
          <w:szCs w:val="21"/>
        </w:rPr>
        <w:t>下列选项中是配送中心应具有的功能的是（   ）。</w:t>
      </w:r>
    </w:p>
    <w:p>
      <w:pPr>
        <w:adjustRightInd w:val="0"/>
        <w:snapToGrid w:val="0"/>
        <w:spacing w:line="360" w:lineRule="auto"/>
        <w:ind w:firstLine="420" w:firstLineChars="200"/>
        <w:rPr>
          <w:rFonts w:hint="eastAsia" w:ascii="宋体" w:hAnsi="宋体" w:cs="宋体"/>
          <w:color w:val="000000"/>
          <w:szCs w:val="21"/>
        </w:rPr>
      </w:pPr>
      <w:r>
        <w:rPr>
          <w:rFonts w:hint="eastAsia" w:ascii="宋体" w:hAnsi="宋体"/>
          <w:bCs/>
          <w:color w:val="000000"/>
          <w:szCs w:val="21"/>
        </w:rPr>
        <w:t xml:space="preserve">  A.采购功能      B.分拣功能     C.集散功能       D.储存功能     E.组配功能</w:t>
      </w:r>
    </w:p>
    <w:p>
      <w:pPr>
        <w:adjustRightInd w:val="0"/>
        <w:snapToGrid w:val="0"/>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三、判断题（本大题共10小题，每小题2分，共20分。正确的划“√”，错误的划“×”。</w:t>
      </w:r>
      <w:r>
        <w:rPr>
          <w:rFonts w:hint="eastAsia" w:ascii="黑体" w:hAnsi="黑体" w:eastAsia="黑体" w:cs="黑体"/>
          <w:color w:val="000000"/>
          <w:szCs w:val="21"/>
          <w:lang w:eastAsia="zh-CN"/>
        </w:rPr>
        <w:t>请</w:t>
      </w:r>
      <w:r>
        <w:rPr>
          <w:rFonts w:hint="eastAsia" w:ascii="黑体" w:hAnsi="黑体" w:eastAsia="黑体" w:cs="黑体"/>
          <w:szCs w:val="21"/>
        </w:rPr>
        <w:t>将答案写在答题纸的相应位置上</w:t>
      </w:r>
      <w:r>
        <w:rPr>
          <w:rFonts w:hint="eastAsia" w:ascii="黑体" w:hAnsi="黑体" w:eastAsia="黑体" w:cs="黑体"/>
          <w:szCs w:val="21"/>
          <w:lang w:eastAsia="zh-CN"/>
        </w:rPr>
        <w:t>。</w:t>
      </w:r>
      <w:r>
        <w:rPr>
          <w:rFonts w:hint="eastAsia" w:ascii="黑体" w:hAnsi="黑体" w:eastAsia="黑体" w:cs="黑体"/>
          <w:color w:val="000000"/>
          <w:szCs w:val="21"/>
        </w:rPr>
        <w:t>）</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31.以Logistics取代P.D.成为学科的代名词，这是物流学科走向成熟的标志。</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32.产品的包装既是生产物流的起点，同时也是社会物流的终点。</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33.运输距离是影响运输成本的主要因素之一，通常单位运输成本随着运输距离的增大而递减，即遵循距离经济原则。</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34.装卸搬运活性是指从物的静止状态转变为装卸状态的难易程度。</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35.装卸改变了货物的水平位移，搬运改变了货物的垂直位移。</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36.退货入库的商品因为已经经过检验，所以入库时无需再检验。</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37.零库存最早是在20世纪60年代由美国福特公司提出来的。</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38.</w:t>
      </w:r>
      <w:r>
        <w:rPr>
          <w:rFonts w:ascii="宋体" w:hAnsi="宋体"/>
          <w:bCs/>
          <w:color w:val="000000"/>
          <w:szCs w:val="21"/>
        </w:rPr>
        <w:t>流通加工不仅是对生产加工的代替，而且是</w:t>
      </w:r>
      <w:r>
        <w:rPr>
          <w:rFonts w:hint="eastAsia" w:ascii="宋体" w:hAnsi="宋体"/>
          <w:bCs/>
          <w:color w:val="000000"/>
          <w:szCs w:val="21"/>
        </w:rPr>
        <w:t>生产加工的</w:t>
      </w:r>
      <w:r>
        <w:rPr>
          <w:rFonts w:ascii="宋体" w:hAnsi="宋体"/>
          <w:bCs/>
          <w:color w:val="000000"/>
          <w:szCs w:val="21"/>
        </w:rPr>
        <w:t>一种补充和完善。</w:t>
      </w:r>
      <w:r>
        <w:rPr>
          <w:rFonts w:hint="eastAsia" w:ascii="宋体" w:hAnsi="宋体"/>
          <w:bCs/>
          <w:color w:val="000000"/>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pStyle w:val="4"/>
        <w:adjustRightInd w:val="0"/>
        <w:snapToGrid w:val="0"/>
        <w:spacing w:before="0" w:beforeLines="0" w:beforeAutospacing="0" w:after="0" w:afterLines="0" w:afterAutospacing="0" w:line="360" w:lineRule="auto"/>
        <w:ind w:firstLine="420" w:firstLineChars="200"/>
        <w:rPr>
          <w:rFonts w:hint="eastAsia" w:hAnsi="华文中宋"/>
          <w:bCs/>
          <w:color w:val="000000"/>
          <w:sz w:val="21"/>
          <w:szCs w:val="21"/>
        </w:rPr>
      </w:pPr>
      <w:r>
        <w:rPr>
          <w:rFonts w:hint="eastAsia"/>
          <w:bCs/>
          <w:color w:val="000000"/>
          <w:sz w:val="21"/>
          <w:szCs w:val="21"/>
        </w:rPr>
        <w:t>39.配送实际上是一个货物的集散过程，它包括集中、分类和散发三个步骤。</w:t>
      </w:r>
      <w:r>
        <w:rPr>
          <w:rFonts w:hint="eastAsia"/>
          <w:bCs/>
          <w:color w:val="000000"/>
          <w:sz w:val="21"/>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pStyle w:val="4"/>
        <w:adjustRightInd w:val="0"/>
        <w:snapToGrid w:val="0"/>
        <w:spacing w:before="0" w:beforeLines="0" w:beforeAutospacing="0" w:after="0" w:afterLines="0" w:afterAutospacing="0" w:line="360" w:lineRule="auto"/>
        <w:ind w:firstLine="420" w:firstLineChars="200"/>
        <w:rPr>
          <w:rFonts w:hint="eastAsia"/>
          <w:bCs/>
          <w:color w:val="000000"/>
          <w:sz w:val="21"/>
          <w:szCs w:val="21"/>
        </w:rPr>
      </w:pPr>
      <w:r>
        <w:rPr>
          <w:rFonts w:hint="eastAsia"/>
          <w:bCs/>
          <w:color w:val="000000"/>
          <w:sz w:val="21"/>
          <w:szCs w:val="21"/>
        </w:rPr>
        <w:t>40.数据就是信息，信息也是数据。</w:t>
      </w:r>
      <w:r>
        <w:rPr>
          <w:rFonts w:hint="eastAsia"/>
          <w:bCs/>
          <w:color w:val="000000"/>
          <w:sz w:val="21"/>
          <w:szCs w:val="21"/>
          <w:lang w:val="en-US" w:eastAsia="zh-CN"/>
        </w:rPr>
        <w:t xml:space="preserve">                                       </w:t>
      </w:r>
      <w:r>
        <w:rPr>
          <w:rFonts w:hint="eastAsia" w:ascii="宋体" w:hAnsi="宋体"/>
          <w:bCs/>
          <w:color w:val="000000"/>
          <w:szCs w:val="21"/>
          <w:lang w:eastAsia="zh-CN"/>
        </w:rPr>
        <w:t>（</w:t>
      </w:r>
      <w:r>
        <w:rPr>
          <w:rFonts w:hint="eastAsia" w:ascii="宋体" w:hAnsi="宋体"/>
          <w:bCs/>
          <w:color w:val="000000"/>
          <w:szCs w:val="21"/>
          <w:lang w:val="en-US" w:eastAsia="zh-CN"/>
        </w:rPr>
        <w:t xml:space="preserve">  ）</w:t>
      </w:r>
    </w:p>
    <w:p>
      <w:pPr>
        <w:adjustRightInd w:val="0"/>
        <w:snapToGrid w:val="0"/>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四、简答题（本大题共5小题，每小题10分，共50分。</w:t>
      </w:r>
      <w:r>
        <w:rPr>
          <w:rFonts w:hint="eastAsia" w:ascii="黑体" w:hAnsi="黑体" w:eastAsia="黑体" w:cs="黑体"/>
          <w:szCs w:val="21"/>
        </w:rPr>
        <w:t>将答案写在答题纸的相应位置上。</w:t>
      </w:r>
      <w:r>
        <w:rPr>
          <w:rFonts w:hint="eastAsia" w:ascii="黑体" w:hAnsi="黑体" w:eastAsia="黑体" w:cs="黑体"/>
          <w:color w:val="000000"/>
          <w:szCs w:val="21"/>
        </w:rPr>
        <w:t>）</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41.简述包装的定义。</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42.简述合理化运输的五要素。</w:t>
      </w:r>
    </w:p>
    <w:p>
      <w:pPr>
        <w:adjustRightInd w:val="0"/>
        <w:snapToGrid w:val="0"/>
        <w:spacing w:line="360" w:lineRule="auto"/>
        <w:ind w:firstLine="420" w:firstLineChars="200"/>
        <w:rPr>
          <w:rFonts w:hint="eastAsia" w:ascii="宋体" w:hAnsi="宋体"/>
          <w:bCs/>
          <w:color w:val="000000"/>
          <w:szCs w:val="21"/>
        </w:rPr>
      </w:pPr>
      <w:r>
        <w:rPr>
          <w:rFonts w:hint="eastAsia" w:ascii="宋体" w:hAnsi="宋体"/>
          <w:bCs/>
          <w:color w:val="000000"/>
          <w:szCs w:val="21"/>
        </w:rPr>
        <w:t>43.简述装卸搬运作业的原则。</w:t>
      </w:r>
    </w:p>
    <w:p>
      <w:pPr>
        <w:adjustRightInd w:val="0"/>
        <w:snapToGrid w:val="0"/>
        <w:spacing w:line="360" w:lineRule="auto"/>
        <w:ind w:firstLine="420" w:firstLineChars="200"/>
        <w:outlineLvl w:val="0"/>
        <w:rPr>
          <w:rFonts w:hint="eastAsia" w:ascii="宋体" w:hAnsi="宋体"/>
          <w:bCs/>
          <w:color w:val="000000"/>
          <w:szCs w:val="21"/>
        </w:rPr>
      </w:pPr>
      <w:r>
        <w:rPr>
          <w:rFonts w:hint="eastAsia" w:ascii="宋体" w:hAnsi="宋体"/>
          <w:bCs/>
          <w:color w:val="000000"/>
          <w:szCs w:val="21"/>
        </w:rPr>
        <w:t>44.简述货架的作用。</w:t>
      </w:r>
    </w:p>
    <w:p>
      <w:pPr>
        <w:adjustRightInd w:val="0"/>
        <w:snapToGrid w:val="0"/>
        <w:spacing w:line="360" w:lineRule="auto"/>
        <w:ind w:firstLine="420" w:firstLineChars="200"/>
        <w:rPr>
          <w:rFonts w:hint="eastAsia" w:ascii="宋体" w:hAnsi="宋体"/>
          <w:color w:val="000000"/>
          <w:szCs w:val="21"/>
        </w:rPr>
      </w:pPr>
      <w:r>
        <w:rPr>
          <w:rFonts w:hint="eastAsia" w:ascii="宋体" w:hAnsi="宋体"/>
          <w:bCs/>
          <w:color w:val="000000"/>
          <w:szCs w:val="21"/>
        </w:rPr>
        <w:t>45</w:t>
      </w:r>
      <w:r>
        <w:rPr>
          <w:rFonts w:hint="eastAsia" w:ascii="宋体" w:hAnsi="宋体"/>
          <w:color w:val="000000"/>
          <w:szCs w:val="21"/>
        </w:rPr>
        <w:t>.简述配送中心的定义。</w:t>
      </w:r>
    </w:p>
    <w:p>
      <w:pPr>
        <w:adjustRightInd w:val="0"/>
        <w:snapToGrid w:val="0"/>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五、计算题（本大题10分；</w:t>
      </w:r>
      <w:r>
        <w:rPr>
          <w:rFonts w:hint="eastAsia" w:ascii="黑体" w:hAnsi="黑体" w:eastAsia="黑体" w:cs="黑体"/>
          <w:szCs w:val="21"/>
        </w:rPr>
        <w:t>将解答的主要过程、步骤和答案写在答题纸的相应位置上。</w:t>
      </w:r>
      <w:r>
        <w:rPr>
          <w:rFonts w:hint="eastAsia" w:ascii="黑体" w:hAnsi="黑体" w:eastAsia="黑体" w:cs="黑体"/>
          <w:color w:val="000000"/>
          <w:szCs w:val="21"/>
        </w:rPr>
        <w:t>）</w:t>
      </w:r>
    </w:p>
    <w:p>
      <w:pPr>
        <w:adjustRightInd w:val="0"/>
        <w:snapToGrid w:val="0"/>
        <w:spacing w:line="360" w:lineRule="auto"/>
        <w:ind w:firstLine="420" w:firstLineChars="200"/>
        <w:jc w:val="left"/>
        <w:rPr>
          <w:rFonts w:hint="eastAsia" w:ascii="宋体" w:hAnsi="宋体" w:cs="宋体"/>
          <w:sz w:val="30"/>
          <w:szCs w:val="30"/>
        </w:rPr>
      </w:pPr>
      <w:r>
        <w:rPr>
          <w:rFonts w:hint="eastAsia" w:ascii="宋体" w:hAnsi="宋体"/>
          <w:color w:val="000000"/>
          <w:szCs w:val="21"/>
        </w:rPr>
        <w:t>46.甲企业每年工作250天，在经营中每年需要消耗A配件1000件，现已知A配件的市场供应价格为20元/件，向供应商订货的前置时间为3天，每次订货成本为5元，批量购入A配件后其单位储存成本为其价格的20%，请确定：1.甲企业对A配件的经济订货批量；2.A配件的再订货点。</w:t>
      </w:r>
    </w:p>
    <w:p>
      <w:pPr>
        <w:ind w:firstLine="640" w:firstLineChars="200"/>
        <w:jc w:val="center"/>
        <w:rPr>
          <w:rFonts w:hint="eastAsia" w:ascii="黑体" w:hAnsi="黑体" w:eastAsia="黑体" w:cs="黑体"/>
          <w:sz w:val="32"/>
          <w:szCs w:val="32"/>
        </w:rPr>
      </w:pPr>
    </w:p>
    <w:p>
      <w:pPr>
        <w:ind w:firstLine="640" w:firstLineChars="200"/>
        <w:jc w:val="center"/>
        <w:rPr>
          <w:rFonts w:hint="eastAsia" w:ascii="黑体" w:hAnsi="黑体" w:eastAsia="黑体" w:cs="宋体"/>
          <w:sz w:val="32"/>
          <w:szCs w:val="32"/>
        </w:rPr>
      </w:pPr>
      <w:r>
        <w:rPr>
          <w:rFonts w:hint="eastAsia" w:ascii="黑体" w:hAnsi="黑体" w:eastAsia="黑体" w:cs="黑体"/>
          <w:sz w:val="32"/>
          <w:szCs w:val="32"/>
        </w:rPr>
        <w:t>物流学</w:t>
      </w:r>
      <w:r>
        <w:rPr>
          <w:rFonts w:hint="eastAsia" w:ascii="黑体" w:hAnsi="黑体" w:eastAsia="黑体" w:cs="宋体"/>
          <w:sz w:val="32"/>
          <w:szCs w:val="32"/>
        </w:rPr>
        <w:t>参考答案</w:t>
      </w:r>
    </w:p>
    <w:p>
      <w:pPr>
        <w:spacing w:line="360" w:lineRule="auto"/>
        <w:jc w:val="left"/>
        <w:rPr>
          <w:rFonts w:hint="eastAsia" w:ascii="宋体" w:hAnsi="宋体" w:cs="宋体"/>
          <w:szCs w:val="21"/>
        </w:rPr>
      </w:pPr>
      <w:r>
        <w:rPr>
          <w:rFonts w:hint="eastAsia" w:ascii="黑体" w:hAnsi="黑体" w:eastAsia="黑体" w:cs="黑体"/>
          <w:szCs w:val="21"/>
        </w:rPr>
        <w:t>说明：</w:t>
      </w:r>
      <w:r>
        <w:rPr>
          <w:rFonts w:hint="eastAsia" w:ascii="宋体" w:hAnsi="宋体" w:cs="宋体"/>
          <w:szCs w:val="21"/>
        </w:rPr>
        <w:t>请将答案填写在答题纸的相应位置上，填在其它位置上无效。</w:t>
      </w:r>
    </w:p>
    <w:p>
      <w:pPr>
        <w:spacing w:before="156" w:beforeLines="50" w:after="156" w:afterLines="50"/>
        <w:jc w:val="left"/>
        <w:rPr>
          <w:rFonts w:hint="eastAsia" w:ascii="黑体" w:hAnsi="黑体" w:eastAsia="黑体" w:cs="黑体"/>
          <w:szCs w:val="21"/>
        </w:rPr>
      </w:pPr>
      <w:r>
        <w:rPr>
          <w:rFonts w:hint="eastAsia" w:ascii="黑体" w:hAnsi="黑体" w:eastAsia="黑体" w:cs="黑体"/>
          <w:szCs w:val="21"/>
        </w:rPr>
        <w:t>一、单项选择题（本大题共20小题，每小题2分，共40分。选错、未选或多选得0分）</w:t>
      </w:r>
    </w:p>
    <w:p>
      <w:pPr>
        <w:adjustRightInd w:val="0"/>
        <w:snapToGrid w:val="0"/>
        <w:spacing w:before="156" w:beforeLines="50" w:after="156" w:after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1.C     2.C    3.A   4.B     5.D    6.A    7.A   8.C     9.A    10.B</w:t>
      </w:r>
    </w:p>
    <w:p>
      <w:pPr>
        <w:adjustRightInd w:val="0"/>
        <w:snapToGrid w:val="0"/>
        <w:spacing w:before="156" w:beforeLines="50" w:after="156" w:after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11.C   12.A   13.A   14.C   15.C   16.C   17.B   18.A   19.C    20.D</w:t>
      </w:r>
    </w:p>
    <w:p>
      <w:pPr>
        <w:spacing w:before="156" w:beforeLines="50" w:after="156" w:afterLines="50"/>
        <w:jc w:val="left"/>
        <w:rPr>
          <w:rFonts w:hint="eastAsia" w:ascii="宋体" w:hAnsi="宋体" w:cs="宋体"/>
          <w:sz w:val="30"/>
          <w:szCs w:val="30"/>
        </w:rPr>
      </w:pPr>
      <w:r>
        <w:rPr>
          <w:rFonts w:hint="eastAsia" w:ascii="黑体" w:hAnsi="黑体" w:eastAsia="黑体" w:cs="黑体"/>
          <w:szCs w:val="21"/>
        </w:rPr>
        <w:t>二、多项选择题（本大题共10小题，每小题3分，共30分。错选、未选</w:t>
      </w:r>
      <w:r>
        <w:rPr>
          <w:rFonts w:hint="eastAsia" w:ascii="黑体" w:hAnsi="黑体" w:eastAsia="黑体" w:cs="黑体"/>
          <w:szCs w:val="21"/>
          <w:lang w:eastAsia="zh-CN"/>
        </w:rPr>
        <w:t>、漏选</w:t>
      </w:r>
      <w:r>
        <w:rPr>
          <w:rFonts w:hint="eastAsia" w:ascii="黑体" w:hAnsi="黑体" w:eastAsia="黑体" w:cs="黑体"/>
          <w:szCs w:val="21"/>
        </w:rPr>
        <w:t>或多选得0分）</w:t>
      </w:r>
    </w:p>
    <w:p>
      <w:pPr>
        <w:adjustRightInd w:val="0"/>
        <w:snapToGrid w:val="0"/>
        <w:spacing w:before="156" w:beforeLines="50" w:after="156" w:after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21.AB   22.ABD   23.ABC   24.ACD   25.ABCDE</w:t>
      </w:r>
    </w:p>
    <w:p>
      <w:pPr>
        <w:adjustRightInd w:val="0"/>
        <w:snapToGrid w:val="0"/>
        <w:spacing w:before="156" w:beforeLines="50" w:after="156" w:afterLines="50" w:line="360" w:lineRule="auto"/>
        <w:jc w:val="left"/>
        <w:rPr>
          <w:rFonts w:hint="eastAsia" w:ascii="宋体" w:hAnsi="宋体" w:cs="宋体"/>
          <w:color w:val="000000"/>
          <w:kern w:val="0"/>
          <w:szCs w:val="21"/>
        </w:rPr>
      </w:pPr>
      <w:r>
        <w:rPr>
          <w:rFonts w:hint="eastAsia" w:ascii="宋体" w:hAnsi="宋体" w:cs="宋体"/>
          <w:color w:val="000000"/>
          <w:kern w:val="0"/>
          <w:szCs w:val="21"/>
        </w:rPr>
        <w:t xml:space="preserve">  26.CE   27.BCD   28.ABC   29.AD    30.ABCDE</w:t>
      </w:r>
    </w:p>
    <w:p>
      <w:pPr>
        <w:spacing w:before="156" w:beforeLines="50" w:after="156" w:afterLines="50"/>
        <w:jc w:val="left"/>
        <w:rPr>
          <w:rFonts w:hint="eastAsia" w:ascii="黑体" w:hAnsi="黑体" w:eastAsia="黑体" w:cs="黑体"/>
          <w:szCs w:val="21"/>
        </w:rPr>
      </w:pPr>
      <w:r>
        <w:rPr>
          <w:rFonts w:hint="eastAsia" w:ascii="黑体" w:hAnsi="黑体" w:eastAsia="黑体" w:cs="黑体"/>
          <w:szCs w:val="21"/>
        </w:rPr>
        <w:t>三、判断题（本大题共10小题，每题2分，共20分。判断正确得2分，判断错误得0分）</w:t>
      </w:r>
    </w:p>
    <w:p>
      <w:pPr>
        <w:spacing w:before="156" w:beforeLines="50" w:after="156" w:afterLines="50"/>
        <w:jc w:val="left"/>
        <w:rPr>
          <w:rFonts w:hint="eastAsia" w:ascii="宋体" w:hAnsi="宋体" w:cs="宋体"/>
          <w:szCs w:val="21"/>
        </w:rPr>
      </w:pPr>
      <w:r>
        <w:rPr>
          <w:rFonts w:hint="eastAsia" w:ascii="宋体" w:hAnsi="宋体" w:cs="宋体"/>
          <w:szCs w:val="21"/>
        </w:rPr>
        <w:t xml:space="preserve">  31.√ 32.×  33.√ 34.√  35.×  36.×  37.×  38.×  39.√  40.×</w:t>
      </w:r>
    </w:p>
    <w:p>
      <w:pPr>
        <w:spacing w:before="156" w:beforeLines="50" w:after="156" w:afterLines="50"/>
        <w:jc w:val="left"/>
        <w:rPr>
          <w:rFonts w:hint="eastAsia" w:ascii="黑体" w:hAnsi="黑体" w:eastAsia="黑体" w:cs="黑体"/>
          <w:szCs w:val="21"/>
        </w:rPr>
      </w:pPr>
      <w:r>
        <w:rPr>
          <w:rFonts w:hint="eastAsia" w:ascii="黑体" w:hAnsi="黑体" w:eastAsia="黑体" w:cs="黑体"/>
          <w:szCs w:val="21"/>
        </w:rPr>
        <w:t>四、简答题（本大题共5小题，每小题10分，共50分）</w:t>
      </w:r>
    </w:p>
    <w:p>
      <w:pPr>
        <w:adjustRightInd w:val="0"/>
        <w:snapToGrid w:val="0"/>
        <w:spacing w:before="156" w:beforeLines="50" w:after="156" w:afterLines="50" w:line="360" w:lineRule="auto"/>
        <w:ind w:firstLine="420" w:firstLineChars="200"/>
        <w:rPr>
          <w:rFonts w:hint="eastAsia" w:ascii="宋体" w:hAnsi="宋体"/>
          <w:bCs/>
          <w:color w:val="000000"/>
          <w:szCs w:val="21"/>
        </w:rPr>
      </w:pPr>
      <w:r>
        <w:rPr>
          <w:rFonts w:hint="eastAsia" w:ascii="宋体" w:hAnsi="宋体"/>
          <w:bCs/>
          <w:szCs w:val="21"/>
        </w:rPr>
        <w:t>41.答：包装是指在流通过程中保护产品、方便储存、促进销售，按一定技术方法而采用的容器、材料及辅助物等的总体名称。（5分）也指为了达到上述目的而采用容器、材料和辅助物的过程中施加一定技术方法等的操作活动。（5分）</w:t>
      </w:r>
    </w:p>
    <w:p>
      <w:pPr>
        <w:adjustRightInd w:val="0"/>
        <w:snapToGrid w:val="0"/>
        <w:spacing w:before="156" w:beforeLines="50" w:after="156" w:afterLines="50" w:line="360" w:lineRule="auto"/>
        <w:ind w:firstLine="420" w:firstLineChars="200"/>
        <w:rPr>
          <w:rFonts w:hint="eastAsia" w:ascii="宋体" w:hAnsi="宋体"/>
          <w:bCs/>
          <w:color w:val="000000"/>
          <w:szCs w:val="21"/>
        </w:rPr>
      </w:pPr>
      <w:r>
        <w:rPr>
          <w:rFonts w:hint="eastAsia" w:ascii="宋体" w:hAnsi="宋体"/>
          <w:bCs/>
          <w:color w:val="000000"/>
          <w:szCs w:val="21"/>
        </w:rPr>
        <w:t>42.答：运输距离</w:t>
      </w:r>
      <w:r>
        <w:rPr>
          <w:rFonts w:hint="eastAsia" w:ascii="宋体" w:hAnsi="宋体"/>
          <w:bCs/>
          <w:szCs w:val="21"/>
        </w:rPr>
        <w:t>（2分）</w:t>
      </w:r>
      <w:r>
        <w:rPr>
          <w:rFonts w:hint="eastAsia" w:ascii="宋体" w:hAnsi="宋体"/>
          <w:bCs/>
          <w:color w:val="000000"/>
          <w:szCs w:val="21"/>
        </w:rPr>
        <w:t>、运输时间</w:t>
      </w:r>
      <w:r>
        <w:rPr>
          <w:rFonts w:hint="eastAsia" w:ascii="宋体" w:hAnsi="宋体"/>
          <w:bCs/>
          <w:szCs w:val="21"/>
        </w:rPr>
        <w:t>（2分）</w:t>
      </w:r>
      <w:r>
        <w:rPr>
          <w:rFonts w:hint="eastAsia" w:ascii="宋体" w:hAnsi="宋体"/>
          <w:bCs/>
          <w:color w:val="000000"/>
          <w:szCs w:val="21"/>
        </w:rPr>
        <w:t>、运输费用</w:t>
      </w:r>
      <w:r>
        <w:rPr>
          <w:rFonts w:hint="eastAsia" w:ascii="宋体" w:hAnsi="宋体"/>
          <w:bCs/>
          <w:szCs w:val="21"/>
        </w:rPr>
        <w:t>（2分）</w:t>
      </w:r>
      <w:r>
        <w:rPr>
          <w:rFonts w:hint="eastAsia" w:ascii="宋体" w:hAnsi="宋体"/>
          <w:bCs/>
          <w:color w:val="000000"/>
          <w:szCs w:val="21"/>
        </w:rPr>
        <w:t>、运输方式</w:t>
      </w:r>
      <w:r>
        <w:rPr>
          <w:rFonts w:hint="eastAsia" w:ascii="宋体" w:hAnsi="宋体"/>
          <w:bCs/>
          <w:szCs w:val="21"/>
        </w:rPr>
        <w:t>（2分）</w:t>
      </w:r>
      <w:r>
        <w:rPr>
          <w:rFonts w:hint="eastAsia" w:ascii="宋体" w:hAnsi="宋体"/>
          <w:bCs/>
          <w:color w:val="000000"/>
          <w:szCs w:val="21"/>
        </w:rPr>
        <w:t>、运输环节</w:t>
      </w:r>
      <w:r>
        <w:rPr>
          <w:rFonts w:hint="eastAsia" w:ascii="宋体" w:hAnsi="宋体"/>
          <w:bCs/>
          <w:szCs w:val="21"/>
        </w:rPr>
        <w:t>（2分）</w:t>
      </w:r>
    </w:p>
    <w:p>
      <w:pPr>
        <w:adjustRightInd w:val="0"/>
        <w:snapToGrid w:val="0"/>
        <w:spacing w:before="156" w:beforeLines="50" w:after="156" w:afterLines="50" w:line="360" w:lineRule="auto"/>
        <w:ind w:firstLine="420" w:firstLineChars="200"/>
        <w:rPr>
          <w:rFonts w:hint="eastAsia" w:ascii="宋体" w:hAnsi="宋体"/>
          <w:bCs/>
          <w:color w:val="000000"/>
          <w:szCs w:val="21"/>
        </w:rPr>
      </w:pPr>
      <w:r>
        <w:rPr>
          <w:rFonts w:hint="eastAsia" w:ascii="宋体" w:hAnsi="宋体"/>
          <w:bCs/>
          <w:color w:val="000000"/>
          <w:szCs w:val="21"/>
        </w:rPr>
        <w:t>43.答：有效作业原则</w:t>
      </w:r>
      <w:r>
        <w:rPr>
          <w:rFonts w:hint="eastAsia" w:ascii="宋体" w:hAnsi="宋体"/>
          <w:bCs/>
          <w:szCs w:val="21"/>
        </w:rPr>
        <w:t>（2分）</w:t>
      </w:r>
      <w:r>
        <w:rPr>
          <w:rFonts w:hint="eastAsia" w:ascii="宋体" w:hAnsi="宋体"/>
          <w:bCs/>
          <w:color w:val="000000"/>
          <w:szCs w:val="21"/>
        </w:rPr>
        <w:t>；集中作业原则</w:t>
      </w:r>
      <w:r>
        <w:rPr>
          <w:rFonts w:hint="eastAsia" w:ascii="宋体" w:hAnsi="宋体"/>
          <w:bCs/>
          <w:szCs w:val="21"/>
        </w:rPr>
        <w:t>（2分）</w:t>
      </w:r>
      <w:r>
        <w:rPr>
          <w:rFonts w:hint="eastAsia" w:ascii="宋体" w:hAnsi="宋体"/>
          <w:bCs/>
          <w:color w:val="000000"/>
          <w:szCs w:val="21"/>
        </w:rPr>
        <w:t>；简化流程原则</w:t>
      </w:r>
      <w:r>
        <w:rPr>
          <w:rFonts w:hint="eastAsia" w:ascii="宋体" w:hAnsi="宋体"/>
          <w:bCs/>
          <w:szCs w:val="21"/>
        </w:rPr>
        <w:t>（2分）</w:t>
      </w:r>
      <w:r>
        <w:rPr>
          <w:rFonts w:hint="eastAsia" w:ascii="宋体" w:hAnsi="宋体"/>
          <w:bCs/>
          <w:color w:val="000000"/>
          <w:szCs w:val="21"/>
        </w:rPr>
        <w:t>；安全作业原则</w:t>
      </w:r>
      <w:r>
        <w:rPr>
          <w:rFonts w:hint="eastAsia" w:ascii="宋体" w:hAnsi="宋体"/>
          <w:bCs/>
          <w:szCs w:val="21"/>
        </w:rPr>
        <w:t>（2分）</w:t>
      </w:r>
      <w:r>
        <w:rPr>
          <w:rFonts w:hint="eastAsia" w:ascii="宋体" w:hAnsi="宋体"/>
          <w:bCs/>
          <w:color w:val="000000"/>
          <w:szCs w:val="21"/>
        </w:rPr>
        <w:t>；系统优化原则</w:t>
      </w:r>
      <w:r>
        <w:rPr>
          <w:rFonts w:hint="eastAsia" w:ascii="宋体" w:hAnsi="宋体"/>
          <w:bCs/>
          <w:szCs w:val="21"/>
        </w:rPr>
        <w:t>（2分）。</w:t>
      </w:r>
    </w:p>
    <w:p>
      <w:pPr>
        <w:adjustRightInd w:val="0"/>
        <w:snapToGrid w:val="0"/>
        <w:spacing w:before="156" w:beforeLines="50" w:after="156" w:afterLines="50" w:line="360" w:lineRule="auto"/>
        <w:ind w:firstLine="420" w:firstLineChars="200"/>
        <w:outlineLvl w:val="0"/>
        <w:rPr>
          <w:rFonts w:hint="eastAsia" w:ascii="宋体" w:hAnsi="宋体"/>
          <w:bCs/>
          <w:szCs w:val="21"/>
        </w:rPr>
      </w:pPr>
      <w:r>
        <w:rPr>
          <w:rFonts w:hint="eastAsia" w:ascii="宋体" w:hAnsi="宋体"/>
          <w:bCs/>
          <w:color w:val="000000"/>
          <w:szCs w:val="21"/>
        </w:rPr>
        <w:t>44</w:t>
      </w:r>
      <w:r>
        <w:rPr>
          <w:rFonts w:hint="eastAsia" w:ascii="宋体" w:hAnsi="宋体"/>
          <w:bCs/>
          <w:szCs w:val="21"/>
        </w:rPr>
        <w:t>.答：①可充分利用空间，提高库容利用率，扩大仓库储存能力（2分）；②可保证储存货物的安全，减少货物的损失（2分）；③可提高存取、分拣作业的效率（2分）；④有利于实现机械化、自动化管理（2分）；⑤便于清点及计量，可做到先进先出（2分）。</w:t>
      </w:r>
    </w:p>
    <w:p>
      <w:pPr>
        <w:adjustRightInd w:val="0"/>
        <w:snapToGrid w:val="0"/>
        <w:spacing w:before="156" w:beforeLines="50" w:after="156" w:afterLines="50" w:line="360" w:lineRule="auto"/>
        <w:ind w:firstLine="420" w:firstLineChars="200"/>
        <w:rPr>
          <w:rFonts w:hint="eastAsia" w:ascii="宋体" w:hAnsi="宋体"/>
          <w:bCs/>
          <w:szCs w:val="21"/>
        </w:rPr>
      </w:pPr>
      <w:r>
        <w:rPr>
          <w:rFonts w:hint="eastAsia" w:ascii="宋体" w:hAnsi="宋体"/>
          <w:bCs/>
          <w:szCs w:val="21"/>
        </w:rPr>
        <w:t>45</w:t>
      </w:r>
      <w:r>
        <w:rPr>
          <w:rFonts w:hint="eastAsia" w:ascii="宋体" w:hAnsi="宋体"/>
          <w:szCs w:val="21"/>
        </w:rPr>
        <w:t>.</w:t>
      </w:r>
      <w:r>
        <w:rPr>
          <w:rFonts w:hint="eastAsia" w:ascii="宋体" w:hAnsi="宋体"/>
          <w:bCs/>
          <w:szCs w:val="21"/>
        </w:rPr>
        <w:t>答：</w:t>
      </w:r>
      <w:r>
        <w:rPr>
          <w:rFonts w:ascii="宋体" w:hAnsi="宋体"/>
          <w:bCs/>
          <w:szCs w:val="21"/>
        </w:rPr>
        <w:t>配送中心是从事配送业务的物流场所和组织</w:t>
      </w:r>
      <w:r>
        <w:rPr>
          <w:rFonts w:hint="eastAsia" w:ascii="宋体" w:hAnsi="宋体"/>
          <w:bCs/>
          <w:szCs w:val="21"/>
        </w:rPr>
        <w:t>（2分）</w:t>
      </w:r>
      <w:r>
        <w:rPr>
          <w:rFonts w:ascii="宋体" w:hAnsi="宋体"/>
          <w:bCs/>
          <w:szCs w:val="21"/>
        </w:rPr>
        <w:t>。应基本符合下列要求：主要为特定客户或末端客户提供服务</w:t>
      </w:r>
      <w:r>
        <w:rPr>
          <w:rFonts w:hint="eastAsia" w:ascii="宋体" w:hAnsi="宋体"/>
          <w:bCs/>
          <w:szCs w:val="21"/>
        </w:rPr>
        <w:t>（2分）</w:t>
      </w:r>
      <w:r>
        <w:rPr>
          <w:rFonts w:ascii="宋体" w:hAnsi="宋体"/>
          <w:bCs/>
          <w:szCs w:val="21"/>
        </w:rPr>
        <w:t>；配送功能健全</w:t>
      </w:r>
      <w:r>
        <w:rPr>
          <w:rFonts w:hint="eastAsia" w:ascii="宋体" w:hAnsi="宋体"/>
          <w:bCs/>
          <w:szCs w:val="21"/>
        </w:rPr>
        <w:t>（2分）</w:t>
      </w:r>
      <w:r>
        <w:rPr>
          <w:rFonts w:ascii="宋体" w:hAnsi="宋体"/>
          <w:bCs/>
          <w:szCs w:val="21"/>
        </w:rPr>
        <w:t>；辐射范围小</w:t>
      </w:r>
      <w:r>
        <w:rPr>
          <w:rFonts w:hint="eastAsia" w:ascii="宋体" w:hAnsi="宋体"/>
          <w:bCs/>
          <w:szCs w:val="21"/>
        </w:rPr>
        <w:t>（2分）</w:t>
      </w:r>
      <w:r>
        <w:rPr>
          <w:rFonts w:ascii="宋体" w:hAnsi="宋体"/>
          <w:bCs/>
          <w:szCs w:val="21"/>
        </w:rPr>
        <w:t>；提供高频率、小批量、多批次配送服务</w:t>
      </w:r>
      <w:r>
        <w:rPr>
          <w:rFonts w:hint="eastAsia" w:ascii="宋体" w:hAnsi="宋体"/>
          <w:bCs/>
          <w:szCs w:val="21"/>
        </w:rPr>
        <w:t>（2分）</w:t>
      </w:r>
      <w:r>
        <w:rPr>
          <w:rFonts w:ascii="宋体" w:hAnsi="宋体"/>
          <w:bCs/>
          <w:szCs w:val="21"/>
        </w:rPr>
        <w:t>。</w:t>
      </w:r>
    </w:p>
    <w:p>
      <w:pPr>
        <w:jc w:val="left"/>
        <w:rPr>
          <w:rFonts w:hint="eastAsia" w:ascii="黑体" w:hAnsi="黑体" w:eastAsia="黑体" w:cs="黑体"/>
          <w:szCs w:val="21"/>
        </w:rPr>
      </w:pPr>
      <w:r>
        <w:rPr>
          <w:rFonts w:hint="eastAsia" w:ascii="黑体" w:hAnsi="黑体" w:eastAsia="黑体" w:cs="黑体"/>
          <w:szCs w:val="21"/>
        </w:rPr>
        <w:t>五、计算题（本大题共10分）</w:t>
      </w:r>
    </w:p>
    <w:p>
      <w:pPr>
        <w:adjustRightInd w:val="0"/>
        <w:snapToGrid w:val="0"/>
        <w:spacing w:before="156" w:beforeLines="50" w:after="156" w:afterLines="50" w:line="360" w:lineRule="auto"/>
        <w:ind w:firstLine="420" w:firstLineChars="200"/>
        <w:rPr>
          <w:rFonts w:hint="eastAsia" w:ascii="宋体" w:hAnsi="宋体"/>
          <w:bCs/>
          <w:szCs w:val="21"/>
        </w:rPr>
      </w:pPr>
      <w:r>
        <w:rPr>
          <w:rFonts w:hint="eastAsia" w:ascii="宋体" w:hAnsi="宋体"/>
          <w:bCs/>
          <w:szCs w:val="21"/>
        </w:rPr>
        <w:t>解：由已知条件可得：年需求量D=1000件，单价P=20元，订货前置时间L=3天，每次订货成本d=5元，单位储存成本率C</w:t>
      </w:r>
      <w:r>
        <w:rPr>
          <w:rFonts w:ascii="宋体" w:hAnsi="宋体"/>
          <w:bCs/>
          <w:szCs w:val="21"/>
        </w:rPr>
        <w:t>’</w:t>
      </w:r>
      <w:r>
        <w:rPr>
          <w:rFonts w:hint="eastAsia" w:ascii="宋体" w:hAnsi="宋体"/>
          <w:bCs/>
          <w:szCs w:val="21"/>
        </w:rPr>
        <w:t>=20%,每日需求量r=1000/250=4件。（1分）</w:t>
      </w:r>
    </w:p>
    <w:p>
      <w:pPr>
        <w:adjustRightInd w:val="0"/>
        <w:snapToGrid w:val="0"/>
        <w:spacing w:before="156" w:beforeLines="50" w:after="156" w:afterLines="50" w:line="360" w:lineRule="auto"/>
        <w:ind w:firstLine="420" w:firstLineChars="200"/>
        <w:rPr>
          <w:rFonts w:hint="eastAsia" w:ascii="宋体" w:hAnsi="宋体" w:cs="宋体"/>
          <w:bCs/>
          <w:szCs w:val="21"/>
        </w:rPr>
      </w:pPr>
      <w:r>
        <w:rPr>
          <w:rFonts w:hint="eastAsia" w:ascii="宋体" w:hAnsi="宋体" w:cs="宋体"/>
          <w:bCs/>
          <w:szCs w:val="21"/>
        </w:rPr>
        <w:t>1.带入经济订货批量公式计算如下：</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position w:val="-26"/>
          <w:szCs w:val="21"/>
        </w:rPr>
        <w:object>
          <v:shape id="_x0000_i1025" o:spt="75" type="#_x0000_t75" style="height:35pt;width:174.1pt;" o:ole="t" filled="f" o:preferrelative="t" stroked="f" coordsize="21600,21600">
            <v:path/>
            <v:fill on="f" focussize="0,0"/>
            <v:stroke on="f"/>
            <v:imagedata r:id="rId7" o:title=""/>
            <o:lock v:ext="edit" grouping="f" rotation="f" text="f" aspectratio="t"/>
            <w10:wrap type="none"/>
            <w10:anchorlock/>
          </v:shape>
          <o:OLEObject Type="Embed" ProgID="Equation.3" ShapeID="_x0000_i1025" DrawAspect="Content" ObjectID="_1468075725" r:id="rId6">
            <o:LockedField>false</o:LockedField>
          </o:OLEObject>
        </w:object>
      </w:r>
      <w:r>
        <w:rPr>
          <w:rFonts w:hint="eastAsia" w:ascii="宋体" w:hAnsi="宋体" w:cs="宋体"/>
          <w:szCs w:val="21"/>
        </w:rPr>
        <w:t>件.........（5分，其中公式正确2分，结果正确3分）</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A配件的经济订货批量为50件。</w:t>
      </w:r>
    </w:p>
    <w:p>
      <w:pPr>
        <w:adjustRightInd w:val="0"/>
        <w:snapToGrid w:val="0"/>
        <w:spacing w:before="156" w:beforeLines="50" w:after="156" w:afterLines="50" w:line="360" w:lineRule="auto"/>
        <w:ind w:firstLine="420" w:firstLineChars="200"/>
        <w:rPr>
          <w:rFonts w:hint="eastAsia" w:ascii="宋体" w:hAnsi="宋体" w:cs="宋体"/>
          <w:szCs w:val="21"/>
        </w:rPr>
      </w:pPr>
      <w:r>
        <w:rPr>
          <w:rFonts w:hint="eastAsia" w:ascii="宋体" w:hAnsi="宋体" w:cs="宋体"/>
          <w:szCs w:val="21"/>
        </w:rPr>
        <w:t>2.带入再订货点公式计算如下：</w:t>
      </w:r>
    </w:p>
    <w:p>
      <w:pPr>
        <w:spacing w:line="360" w:lineRule="auto"/>
        <w:ind w:firstLine="420" w:firstLineChars="200"/>
        <w:rPr>
          <w:rFonts w:hint="eastAsia" w:ascii="宋体" w:hAnsi="宋体" w:cs="宋体"/>
          <w:szCs w:val="21"/>
        </w:rPr>
      </w:pPr>
      <w:r>
        <w:rPr>
          <w:rFonts w:hint="eastAsia" w:ascii="宋体" w:hAnsi="宋体" w:cs="宋体"/>
          <w:position w:val="-4"/>
          <w:szCs w:val="21"/>
        </w:rPr>
        <w:object>
          <v:shape id="_x0000_i1026" o:spt="75" type="#_x0000_t75" style="height:13pt;width:45pt;" o:ole="t" filled="f" o:preferrelative="t" stroked="f" coordsize="21600,21600">
            <v:path/>
            <v:fill on="f" focussize="0,0"/>
            <v:stroke on="f"/>
            <v:imagedata r:id="rId9" o:title=""/>
            <o:lock v:ext="edit" grouping="f" rotation="f" text="f" aspectratio="t"/>
            <w10:wrap type="none"/>
            <w10:anchorlock/>
          </v:shape>
          <o:OLEObject Type="Embed" ProgID="Equation.3" ShapeID="_x0000_i1026" DrawAspect="Content" ObjectID="_1468075726" r:id="rId8">
            <o:LockedField>false</o:LockedField>
          </o:OLEObject>
        </w:object>
      </w:r>
      <w:r>
        <w:rPr>
          <w:rFonts w:hint="eastAsia" w:ascii="宋体" w:hAnsi="宋体" w:cs="宋体"/>
          <w:szCs w:val="21"/>
        </w:rPr>
        <w:t>=3×4=12件.......（4分，其中公式正确2分，结果正确2分）</w:t>
      </w:r>
    </w:p>
    <w:p>
      <w:pPr>
        <w:spacing w:line="360" w:lineRule="auto"/>
        <w:ind w:firstLine="420" w:firstLineChars="200"/>
        <w:rPr>
          <w:rFonts w:hint="eastAsia" w:ascii="黑体" w:hAnsi="黑体" w:eastAsia="黑体"/>
          <w:sz w:val="36"/>
        </w:rPr>
      </w:pPr>
      <w:r>
        <w:rPr>
          <w:rFonts w:hint="eastAsia"/>
        </w:rPr>
        <w:t>再订货点为12件。</w:t>
      </w:r>
      <w:r>
        <w:rPr>
          <w:rFonts w:hint="eastAsia" w:ascii="黑体" w:hAnsi="黑体" w:eastAsia="黑体"/>
          <w:sz w:val="36"/>
        </w:rPr>
        <w:t xml:space="preserve"> </w:t>
      </w:r>
    </w:p>
    <w:p>
      <w:pPr>
        <w:jc w:val="both"/>
        <w:rPr>
          <w:rFonts w:hint="eastAsia" w:ascii="黑体" w:hAnsi="黑体" w:eastAsia="黑体"/>
          <w:sz w:val="36"/>
        </w:rPr>
      </w:pPr>
    </w:p>
    <w:p>
      <w:pPr>
        <w:spacing w:line="400" w:lineRule="exact"/>
        <w:rPr>
          <w:rFonts w:hint="eastAsia" w:ascii="宋体" w:hAnsi="宋体"/>
          <w:sz w:val="21"/>
        </w:rPr>
      </w:pPr>
    </w:p>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8"/>
    <w:rsid w:val="00020FB9"/>
    <w:rsid w:val="00041428"/>
    <w:rsid w:val="000439B2"/>
    <w:rsid w:val="00084C41"/>
    <w:rsid w:val="000C21CD"/>
    <w:rsid w:val="000E3590"/>
    <w:rsid w:val="000E39DC"/>
    <w:rsid w:val="000F3751"/>
    <w:rsid w:val="00116532"/>
    <w:rsid w:val="001812D7"/>
    <w:rsid w:val="00190333"/>
    <w:rsid w:val="001923CD"/>
    <w:rsid w:val="001A2432"/>
    <w:rsid w:val="002608E0"/>
    <w:rsid w:val="002B6A3D"/>
    <w:rsid w:val="002D0C6B"/>
    <w:rsid w:val="002D0E5A"/>
    <w:rsid w:val="00331587"/>
    <w:rsid w:val="003455AB"/>
    <w:rsid w:val="00347FF9"/>
    <w:rsid w:val="00372547"/>
    <w:rsid w:val="00390060"/>
    <w:rsid w:val="003C300F"/>
    <w:rsid w:val="00421299"/>
    <w:rsid w:val="00422E0B"/>
    <w:rsid w:val="0047448B"/>
    <w:rsid w:val="004E1DC2"/>
    <w:rsid w:val="00514EBB"/>
    <w:rsid w:val="0052361C"/>
    <w:rsid w:val="0056258C"/>
    <w:rsid w:val="00562A9F"/>
    <w:rsid w:val="005A1D63"/>
    <w:rsid w:val="005C366D"/>
    <w:rsid w:val="005D2850"/>
    <w:rsid w:val="005D3BB7"/>
    <w:rsid w:val="005F747F"/>
    <w:rsid w:val="006A1258"/>
    <w:rsid w:val="006C0BAD"/>
    <w:rsid w:val="00720D06"/>
    <w:rsid w:val="007627CC"/>
    <w:rsid w:val="007778EC"/>
    <w:rsid w:val="00796A23"/>
    <w:rsid w:val="007A06C3"/>
    <w:rsid w:val="007D086D"/>
    <w:rsid w:val="007E172A"/>
    <w:rsid w:val="007E3A03"/>
    <w:rsid w:val="00802C02"/>
    <w:rsid w:val="00805358"/>
    <w:rsid w:val="008A1547"/>
    <w:rsid w:val="009003FB"/>
    <w:rsid w:val="0090551F"/>
    <w:rsid w:val="00925371"/>
    <w:rsid w:val="00931069"/>
    <w:rsid w:val="00960772"/>
    <w:rsid w:val="00A00FEA"/>
    <w:rsid w:val="00A43EB0"/>
    <w:rsid w:val="00AF1737"/>
    <w:rsid w:val="00B07872"/>
    <w:rsid w:val="00B2321D"/>
    <w:rsid w:val="00B41E5B"/>
    <w:rsid w:val="00B544C7"/>
    <w:rsid w:val="00B838BB"/>
    <w:rsid w:val="00BD5BF5"/>
    <w:rsid w:val="00C414DA"/>
    <w:rsid w:val="00C51803"/>
    <w:rsid w:val="00C5448B"/>
    <w:rsid w:val="00CF1BEC"/>
    <w:rsid w:val="00D313A4"/>
    <w:rsid w:val="00D32A4C"/>
    <w:rsid w:val="00D522A7"/>
    <w:rsid w:val="00DB35A9"/>
    <w:rsid w:val="00DC6DFE"/>
    <w:rsid w:val="00DE3B51"/>
    <w:rsid w:val="00DE4125"/>
    <w:rsid w:val="00E13A4D"/>
    <w:rsid w:val="00E569A0"/>
    <w:rsid w:val="00EB04FB"/>
    <w:rsid w:val="00EC6D65"/>
    <w:rsid w:val="00F966DB"/>
    <w:rsid w:val="03441FD2"/>
    <w:rsid w:val="1F4D0024"/>
    <w:rsid w:val="2B7C6E0D"/>
    <w:rsid w:val="51516D6A"/>
    <w:rsid w:val="51551B5C"/>
    <w:rsid w:val="5B792B4D"/>
    <w:rsid w:val="6C2757D3"/>
    <w:rsid w:val="718D4088"/>
    <w:rsid w:val="788E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unhideWhenUsed/>
    <w:qFormat/>
    <w:uiPriority w:val="99"/>
  </w:style>
  <w:style w:type="paragraph" w:customStyle="1" w:styleId="8">
    <w:name w:val="p0"/>
    <w:basedOn w:val="1"/>
    <w:qFormat/>
    <w:uiPriority w:val="0"/>
    <w:pPr>
      <w:widowControl/>
    </w:pPr>
    <w:rPr>
      <w:rFonts w:ascii="Calibri" w:hAnsi="Calibri" w:eastAsia="宋体" w:cs="Calibri"/>
      <w:kern w:val="0"/>
      <w:szCs w:val="21"/>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11432</Words>
  <Characters>12249</Characters>
  <Lines>40</Lines>
  <Paragraphs>11</Paragraphs>
  <TotalTime>4</TotalTime>
  <ScaleCrop>false</ScaleCrop>
  <LinksUpToDate>false</LinksUpToDate>
  <CharactersWithSpaces>13781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2017-11-10T02:46:00Z</dcterms:created>
  <dc:creator>he</dc:creator>
  <cp:lastModifiedBy>林鑫鑫</cp:lastModifiedBy>
  <dcterms:modified xsi:type="dcterms:W3CDTF">2021-01-15T09:07:03Z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